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C8" w:rsidRDefault="00E273ED" w:rsidP="00181CC8">
      <w:pPr>
        <w:rPr>
          <w:rFonts w:ascii="Times New Roman" w:hAnsi="Times New Roman" w:cs="Times New Roman"/>
          <w:b/>
          <w:sz w:val="28"/>
        </w:rPr>
      </w:pPr>
      <w:r>
        <w:rPr>
          <w:rFonts w:ascii="Times New Roman" w:hAnsi="Times New Roman" w:cs="Times New Roman"/>
          <w:b/>
          <w:noProof/>
          <w:sz w:val="28"/>
        </w:rPr>
        <w:drawing>
          <wp:inline distT="0" distB="0" distL="0" distR="0">
            <wp:extent cx="6096000" cy="80257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тул программы.png"/>
                    <pic:cNvPicPr/>
                  </pic:nvPicPr>
                  <pic:blipFill>
                    <a:blip r:embed="rId9">
                      <a:extLst>
                        <a:ext uri="{28A0092B-C50C-407E-A947-70E740481C1C}">
                          <a14:useLocalDpi xmlns:a14="http://schemas.microsoft.com/office/drawing/2010/main" val="0"/>
                        </a:ext>
                      </a:extLst>
                    </a:blip>
                    <a:stretch>
                      <a:fillRect/>
                    </a:stretch>
                  </pic:blipFill>
                  <pic:spPr>
                    <a:xfrm>
                      <a:off x="0" y="0"/>
                      <a:ext cx="6096000" cy="8025765"/>
                    </a:xfrm>
                    <a:prstGeom prst="rect">
                      <a:avLst/>
                    </a:prstGeom>
                  </pic:spPr>
                </pic:pic>
              </a:graphicData>
            </a:graphic>
          </wp:inline>
        </w:drawing>
      </w:r>
    </w:p>
    <w:p w:rsidR="00E273ED" w:rsidRDefault="00E273ED" w:rsidP="008D21C2">
      <w:pPr>
        <w:tabs>
          <w:tab w:val="left" w:pos="5656"/>
        </w:tabs>
        <w:jc w:val="center"/>
        <w:rPr>
          <w:rFonts w:ascii="Times New Roman" w:hAnsi="Times New Roman" w:cs="Times New Roman"/>
          <w:b/>
          <w:sz w:val="28"/>
        </w:rPr>
      </w:pPr>
    </w:p>
    <w:p w:rsidR="00E273ED" w:rsidRDefault="00E273ED" w:rsidP="008D21C2">
      <w:pPr>
        <w:tabs>
          <w:tab w:val="left" w:pos="5656"/>
        </w:tabs>
        <w:jc w:val="center"/>
        <w:rPr>
          <w:rFonts w:ascii="Times New Roman" w:hAnsi="Times New Roman" w:cs="Times New Roman"/>
          <w:b/>
          <w:sz w:val="28"/>
        </w:rPr>
      </w:pPr>
    </w:p>
    <w:p w:rsidR="00E273ED" w:rsidRDefault="00E273ED" w:rsidP="008D21C2">
      <w:pPr>
        <w:tabs>
          <w:tab w:val="left" w:pos="5656"/>
        </w:tabs>
        <w:jc w:val="cente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6096000" cy="79260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оглавление.png"/>
                    <pic:cNvPicPr/>
                  </pic:nvPicPr>
                  <pic:blipFill>
                    <a:blip r:embed="rId10">
                      <a:extLst>
                        <a:ext uri="{28A0092B-C50C-407E-A947-70E740481C1C}">
                          <a14:useLocalDpi xmlns:a14="http://schemas.microsoft.com/office/drawing/2010/main" val="0"/>
                        </a:ext>
                      </a:extLst>
                    </a:blip>
                    <a:stretch>
                      <a:fillRect/>
                    </a:stretch>
                  </pic:blipFill>
                  <pic:spPr>
                    <a:xfrm>
                      <a:off x="0" y="0"/>
                      <a:ext cx="6096000" cy="7926070"/>
                    </a:xfrm>
                    <a:prstGeom prst="rect">
                      <a:avLst/>
                    </a:prstGeom>
                  </pic:spPr>
                </pic:pic>
              </a:graphicData>
            </a:graphic>
          </wp:inline>
        </w:drawing>
      </w:r>
    </w:p>
    <w:p w:rsidR="00E273ED" w:rsidRDefault="00E273ED" w:rsidP="008D21C2">
      <w:pPr>
        <w:tabs>
          <w:tab w:val="left" w:pos="5656"/>
        </w:tabs>
        <w:jc w:val="center"/>
        <w:rPr>
          <w:rFonts w:ascii="Times New Roman" w:hAnsi="Times New Roman" w:cs="Times New Roman"/>
          <w:b/>
          <w:sz w:val="28"/>
        </w:rPr>
      </w:pPr>
    </w:p>
    <w:p w:rsidR="00E273ED" w:rsidRDefault="00E273ED" w:rsidP="008D21C2">
      <w:pPr>
        <w:tabs>
          <w:tab w:val="left" w:pos="5656"/>
        </w:tabs>
        <w:jc w:val="center"/>
        <w:rPr>
          <w:rFonts w:ascii="Times New Roman" w:hAnsi="Times New Roman" w:cs="Times New Roman"/>
          <w:b/>
          <w:sz w:val="28"/>
        </w:rPr>
      </w:pPr>
    </w:p>
    <w:p w:rsidR="00E273ED" w:rsidRDefault="00E273ED" w:rsidP="008D21C2">
      <w:pPr>
        <w:tabs>
          <w:tab w:val="left" w:pos="5656"/>
        </w:tabs>
        <w:jc w:val="center"/>
        <w:rPr>
          <w:rFonts w:ascii="Times New Roman" w:hAnsi="Times New Roman" w:cs="Times New Roman"/>
          <w:b/>
          <w:sz w:val="28"/>
        </w:rPr>
      </w:pPr>
    </w:p>
    <w:p w:rsidR="00EB4656" w:rsidRDefault="00495349" w:rsidP="008D21C2">
      <w:pPr>
        <w:tabs>
          <w:tab w:val="left" w:pos="5656"/>
        </w:tabs>
        <w:jc w:val="center"/>
        <w:rPr>
          <w:rFonts w:ascii="Times New Roman" w:hAnsi="Times New Roman" w:cs="Times New Roman"/>
          <w:b/>
          <w:sz w:val="28"/>
        </w:rPr>
      </w:pPr>
      <w:bookmarkStart w:id="0" w:name="_GoBack"/>
      <w:bookmarkEnd w:id="0"/>
      <w:r w:rsidRPr="00495349">
        <w:rPr>
          <w:rFonts w:ascii="Times New Roman" w:hAnsi="Times New Roman" w:cs="Times New Roman"/>
          <w:b/>
          <w:sz w:val="28"/>
        </w:rPr>
        <w:lastRenderedPageBreak/>
        <w:t>РАЗДЕЛ 1 – ПАСПОРТ ПРОГРАММЫ РАЗВИТИЯ</w:t>
      </w:r>
    </w:p>
    <w:tbl>
      <w:tblPr>
        <w:tblStyle w:val="af1"/>
        <w:tblW w:w="0" w:type="auto"/>
        <w:tblInd w:w="828" w:type="dxa"/>
        <w:tblLook w:val="04A0" w:firstRow="1" w:lastRow="0" w:firstColumn="1" w:lastColumn="0" w:noHBand="0" w:noVBand="1"/>
      </w:tblPr>
      <w:tblGrid>
        <w:gridCol w:w="2816"/>
        <w:gridCol w:w="6172"/>
      </w:tblGrid>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sidRPr="00495349">
              <w:rPr>
                <w:rFonts w:ascii="Times New Roman" w:hAnsi="Times New Roman" w:cs="Times New Roman"/>
                <w:sz w:val="24"/>
              </w:rPr>
              <w:t>Название</w:t>
            </w:r>
          </w:p>
        </w:tc>
        <w:tc>
          <w:tcPr>
            <w:tcW w:w="6628" w:type="dxa"/>
          </w:tcPr>
          <w:p w:rsidR="00495349" w:rsidRPr="00E740AA" w:rsidRDefault="00E740AA" w:rsidP="00813ABB">
            <w:pPr>
              <w:jc w:val="both"/>
              <w:rPr>
                <w:rFonts w:ascii="Times New Roman" w:hAnsi="Times New Roman" w:cs="Times New Roman"/>
                <w:sz w:val="24"/>
                <w:szCs w:val="24"/>
              </w:rPr>
            </w:pPr>
            <w:r w:rsidRPr="00E740AA">
              <w:rPr>
                <w:rFonts w:ascii="Times New Roman" w:hAnsi="Times New Roman" w:cs="Times New Roman"/>
                <w:sz w:val="24"/>
                <w:szCs w:val="24"/>
              </w:rPr>
              <w:t xml:space="preserve">Программа развития муниципального </w:t>
            </w:r>
            <w:r w:rsidR="00813ABB">
              <w:rPr>
                <w:rFonts w:ascii="Times New Roman" w:hAnsi="Times New Roman" w:cs="Times New Roman"/>
                <w:sz w:val="24"/>
                <w:szCs w:val="24"/>
              </w:rPr>
              <w:t>автономного</w:t>
            </w:r>
            <w:r w:rsidRPr="00E740AA">
              <w:rPr>
                <w:rFonts w:ascii="Times New Roman" w:hAnsi="Times New Roman" w:cs="Times New Roman"/>
                <w:sz w:val="24"/>
                <w:szCs w:val="24"/>
              </w:rPr>
              <w:t xml:space="preserve"> дошкольного образовательного учреждения города Магадана «Детски</w:t>
            </w:r>
            <w:r w:rsidR="00813ABB">
              <w:rPr>
                <w:rFonts w:ascii="Times New Roman" w:hAnsi="Times New Roman" w:cs="Times New Roman"/>
                <w:sz w:val="24"/>
                <w:szCs w:val="24"/>
              </w:rPr>
              <w:t>й сад комбинированного вида № 50</w:t>
            </w:r>
            <w:r w:rsidRPr="00E740AA">
              <w:rPr>
                <w:rFonts w:ascii="Times New Roman" w:hAnsi="Times New Roman" w:cs="Times New Roman"/>
                <w:sz w:val="24"/>
                <w:szCs w:val="24"/>
              </w:rPr>
              <w:t>» с приоритетным осуществлением коррекционно-развивающего направления развития воспитанников. Основной лейтмотив Программы развития дошкольного образовательного учреждения</w:t>
            </w:r>
            <w:r w:rsidR="00813ABB">
              <w:rPr>
                <w:rFonts w:ascii="Times New Roman" w:hAnsi="Times New Roman" w:cs="Times New Roman"/>
                <w:sz w:val="24"/>
                <w:szCs w:val="24"/>
              </w:rPr>
              <w:t xml:space="preserve"> является п</w:t>
            </w:r>
            <w:r w:rsidRPr="00E740AA">
              <w:rPr>
                <w:rFonts w:ascii="Times New Roman" w:hAnsi="Times New Roman" w:cs="Times New Roman"/>
                <w:sz w:val="24"/>
                <w:szCs w:val="24"/>
              </w:rPr>
              <w:t>остроение единой компл</w:t>
            </w:r>
            <w:r w:rsidR="001155B7">
              <w:rPr>
                <w:rFonts w:ascii="Times New Roman" w:hAnsi="Times New Roman" w:cs="Times New Roman"/>
                <w:sz w:val="24"/>
                <w:szCs w:val="24"/>
              </w:rPr>
              <w:t>ексной системы психолого-</w:t>
            </w:r>
            <w:r w:rsidRPr="00E740AA">
              <w:rPr>
                <w:rFonts w:ascii="Times New Roman" w:hAnsi="Times New Roman" w:cs="Times New Roman"/>
                <w:sz w:val="24"/>
                <w:szCs w:val="24"/>
              </w:rPr>
              <w:t>педагогической поддержки дошкольника для его полноценного развития, обеспечения плавного перехода на по</w:t>
            </w:r>
            <w:r w:rsidR="00813ABB">
              <w:rPr>
                <w:rFonts w:ascii="Times New Roman" w:hAnsi="Times New Roman" w:cs="Times New Roman"/>
                <w:sz w:val="24"/>
                <w:szCs w:val="24"/>
              </w:rPr>
              <w:t>следующую ступень образования.</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Статус Программы</w:t>
            </w:r>
          </w:p>
        </w:tc>
        <w:tc>
          <w:tcPr>
            <w:tcW w:w="6628" w:type="dxa"/>
          </w:tcPr>
          <w:p w:rsidR="00495349" w:rsidRPr="00495349" w:rsidRDefault="00C50FCE"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Нормативный документ </w:t>
            </w:r>
            <w:r w:rsidR="00813ABB">
              <w:rPr>
                <w:rFonts w:ascii="Times New Roman" w:hAnsi="Times New Roman" w:cs="Times New Roman"/>
                <w:sz w:val="24"/>
              </w:rPr>
              <w:t>МА</w:t>
            </w:r>
            <w:r>
              <w:rPr>
                <w:rFonts w:ascii="Times New Roman" w:hAnsi="Times New Roman" w:cs="Times New Roman"/>
                <w:sz w:val="24"/>
              </w:rPr>
              <w:t>ДОУ. Стратегический план, направленный на осуществление нововведений в образовательном учреждении, на реализацию актуальных, перспективных, прогнозируемых образовательных потребностей, социального заказа.</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Сроки реализации Программы</w:t>
            </w:r>
          </w:p>
        </w:tc>
        <w:tc>
          <w:tcPr>
            <w:tcW w:w="6628" w:type="dxa"/>
          </w:tcPr>
          <w:p w:rsidR="00495349"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Пр</w:t>
            </w:r>
            <w:r w:rsidR="00813ABB" w:rsidRPr="00813ABB">
              <w:rPr>
                <w:rFonts w:ascii="Times New Roman" w:hAnsi="Times New Roman" w:cs="Times New Roman"/>
                <w:sz w:val="24"/>
                <w:szCs w:val="24"/>
              </w:rPr>
              <w:t xml:space="preserve">ограмма будет реализована </w:t>
            </w:r>
            <w:r w:rsidR="002D0CE2">
              <w:rPr>
                <w:rFonts w:ascii="Times New Roman" w:hAnsi="Times New Roman" w:cs="Times New Roman"/>
                <w:sz w:val="24"/>
                <w:szCs w:val="24"/>
              </w:rPr>
              <w:t>в 2024-2029</w:t>
            </w:r>
            <w:r w:rsidRPr="00813ABB">
              <w:rPr>
                <w:rFonts w:ascii="Times New Roman" w:hAnsi="Times New Roman" w:cs="Times New Roman"/>
                <w:sz w:val="24"/>
                <w:szCs w:val="24"/>
              </w:rPr>
              <w:t xml:space="preserve"> годы в три этапа.</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b/>
                <w:i/>
                <w:sz w:val="24"/>
                <w:szCs w:val="24"/>
              </w:rPr>
              <w:t>1-й этап – подготовительный</w:t>
            </w:r>
            <w:r w:rsidR="00C709BE">
              <w:rPr>
                <w:rFonts w:ascii="Times New Roman" w:hAnsi="Times New Roman" w:cs="Times New Roman"/>
                <w:sz w:val="24"/>
                <w:szCs w:val="24"/>
              </w:rPr>
              <w:t xml:space="preserve"> (2024</w:t>
            </w:r>
            <w:r w:rsidRPr="00813ABB">
              <w:rPr>
                <w:rFonts w:ascii="Times New Roman" w:hAnsi="Times New Roman" w:cs="Times New Roman"/>
                <w:sz w:val="24"/>
                <w:szCs w:val="24"/>
              </w:rPr>
              <w:t xml:space="preserve"> г):</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разработка документации для успешной реализации мероприятий в соответствии с Программой развития;</w:t>
            </w:r>
          </w:p>
          <w:p w:rsidR="00813ABB" w:rsidRPr="00813ABB" w:rsidRDefault="00C50FCE" w:rsidP="00813ABB">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создание условий (кадровых, материально-технических и т.д.) для успешной реализации мероприятий в соответствии с Программой развития;</w:t>
            </w:r>
          </w:p>
          <w:p w:rsidR="00813ABB" w:rsidRPr="00813ABB" w:rsidRDefault="00813ABB" w:rsidP="00813ABB">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мониторинг удовлетворенности образовательных потребностей воспитанник</w:t>
            </w:r>
            <w:r w:rsidR="00A90876">
              <w:rPr>
                <w:rFonts w:ascii="Times New Roman" w:hAnsi="Times New Roman" w:cs="Times New Roman"/>
                <w:sz w:val="24"/>
                <w:szCs w:val="24"/>
              </w:rPr>
              <w:t>ов и их законных представителей;</w:t>
            </w:r>
            <w:r w:rsidRPr="00813ABB">
              <w:rPr>
                <w:rFonts w:ascii="Times New Roman" w:hAnsi="Times New Roman" w:cs="Times New Roman"/>
                <w:sz w:val="24"/>
                <w:szCs w:val="24"/>
              </w:rPr>
              <w:t xml:space="preserve"> </w:t>
            </w:r>
          </w:p>
          <w:p w:rsidR="00813ABB" w:rsidRPr="00813ABB" w:rsidRDefault="00813ABB" w:rsidP="00813ABB">
            <w:pPr>
              <w:jc w:val="both"/>
              <w:rPr>
                <w:rFonts w:ascii="Times New Roman" w:hAnsi="Times New Roman" w:cs="Times New Roman"/>
                <w:sz w:val="24"/>
                <w:szCs w:val="24"/>
                <w:highlight w:val="yellow"/>
              </w:rPr>
            </w:pPr>
            <w:r>
              <w:rPr>
                <w:rFonts w:ascii="Times New Roman" w:hAnsi="Times New Roman" w:cs="Times New Roman"/>
                <w:sz w:val="24"/>
                <w:szCs w:val="24"/>
              </w:rPr>
              <w:t>- а</w:t>
            </w:r>
            <w:r w:rsidRPr="00813ABB">
              <w:rPr>
                <w:rFonts w:ascii="Times New Roman" w:hAnsi="Times New Roman" w:cs="Times New Roman"/>
                <w:sz w:val="24"/>
                <w:szCs w:val="24"/>
              </w:rPr>
              <w:t>нализ, корректировка цели, конкретизация задач и содержания работы на этапе</w:t>
            </w:r>
            <w:r w:rsidR="00A90876">
              <w:rPr>
                <w:rFonts w:ascii="Times New Roman" w:hAnsi="Times New Roman" w:cs="Times New Roman"/>
                <w:sz w:val="24"/>
                <w:szCs w:val="24"/>
              </w:rPr>
              <w:t>.</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b/>
                <w:i/>
                <w:sz w:val="24"/>
                <w:szCs w:val="24"/>
              </w:rPr>
              <w:t>2- этап – практический</w:t>
            </w:r>
            <w:r w:rsidR="00C709BE">
              <w:rPr>
                <w:rFonts w:ascii="Times New Roman" w:hAnsi="Times New Roman" w:cs="Times New Roman"/>
                <w:sz w:val="24"/>
                <w:szCs w:val="24"/>
              </w:rPr>
              <w:t xml:space="preserve"> (2025-2028</w:t>
            </w:r>
            <w:r w:rsidRPr="00813ABB">
              <w:rPr>
                <w:rFonts w:ascii="Times New Roman" w:hAnsi="Times New Roman" w:cs="Times New Roman"/>
                <w:sz w:val="24"/>
                <w:szCs w:val="24"/>
              </w:rPr>
              <w:t xml:space="preserve"> г.г):</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апробирование модели, обновление содержания, организационных форм, педагогических технологий;</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постепенная реализация мероприятий в соответствии с Программой развития;</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периодический контроль реализации мероприятий в соответствии с Программой развития;</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коррекция мероприятий.</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b/>
                <w:i/>
                <w:sz w:val="24"/>
                <w:szCs w:val="24"/>
              </w:rPr>
              <w:t>3-й этап – итоговый</w:t>
            </w:r>
            <w:r w:rsidR="00C709BE">
              <w:rPr>
                <w:rFonts w:ascii="Times New Roman" w:hAnsi="Times New Roman" w:cs="Times New Roman"/>
                <w:sz w:val="24"/>
                <w:szCs w:val="24"/>
              </w:rPr>
              <w:t xml:space="preserve"> (2029</w:t>
            </w:r>
            <w:r w:rsidRPr="00813ABB">
              <w:rPr>
                <w:rFonts w:ascii="Times New Roman" w:hAnsi="Times New Roman" w:cs="Times New Roman"/>
                <w:sz w:val="24"/>
                <w:szCs w:val="24"/>
              </w:rPr>
              <w:t xml:space="preserve"> г.):</w:t>
            </w:r>
          </w:p>
          <w:p w:rsidR="00C50FC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реализация мероприятий, направленных на практическое внедрение и распространение полученных результатов;</w:t>
            </w:r>
          </w:p>
          <w:p w:rsidR="00364AAE" w:rsidRPr="00813ABB" w:rsidRDefault="00C50FCE" w:rsidP="00495349">
            <w:pPr>
              <w:tabs>
                <w:tab w:val="left" w:pos="5656"/>
              </w:tabs>
              <w:jc w:val="both"/>
              <w:rPr>
                <w:rFonts w:ascii="Times New Roman" w:hAnsi="Times New Roman" w:cs="Times New Roman"/>
                <w:sz w:val="24"/>
                <w:szCs w:val="24"/>
              </w:rPr>
            </w:pPr>
            <w:r w:rsidRPr="00813ABB">
              <w:rPr>
                <w:rFonts w:ascii="Times New Roman" w:hAnsi="Times New Roman" w:cs="Times New Roman"/>
                <w:sz w:val="24"/>
                <w:szCs w:val="24"/>
              </w:rPr>
              <w:t>- анализ достижения цели и решения задач, обозначенных в Программе развития</w:t>
            </w:r>
            <w:r w:rsidR="006F26F7" w:rsidRPr="00813ABB">
              <w:rPr>
                <w:rFonts w:ascii="Times New Roman" w:hAnsi="Times New Roman" w:cs="Times New Roman"/>
                <w:sz w:val="24"/>
                <w:szCs w:val="24"/>
              </w:rPr>
              <w:t>.</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Практическая значимость</w:t>
            </w:r>
          </w:p>
        </w:tc>
        <w:tc>
          <w:tcPr>
            <w:tcW w:w="6628" w:type="dxa"/>
          </w:tcPr>
          <w:p w:rsidR="00495349" w:rsidRPr="00495349" w:rsidRDefault="00A90876" w:rsidP="00495349">
            <w:pPr>
              <w:tabs>
                <w:tab w:val="left" w:pos="5656"/>
              </w:tabs>
              <w:jc w:val="both"/>
              <w:rPr>
                <w:rFonts w:ascii="Times New Roman" w:hAnsi="Times New Roman" w:cs="Times New Roman"/>
                <w:sz w:val="24"/>
              </w:rPr>
            </w:pPr>
            <w:r>
              <w:rPr>
                <w:rFonts w:ascii="Times New Roman" w:hAnsi="Times New Roman" w:cs="Times New Roman"/>
                <w:sz w:val="24"/>
              </w:rPr>
              <w:t>Активное использование</w:t>
            </w:r>
            <w:r w:rsidR="00CA4CC7">
              <w:rPr>
                <w:rFonts w:ascii="Times New Roman" w:hAnsi="Times New Roman" w:cs="Times New Roman"/>
                <w:sz w:val="24"/>
              </w:rPr>
              <w:t xml:space="preserve"> развивающих технологий для успешного развития дошкольника</w:t>
            </w:r>
            <w:r>
              <w:rPr>
                <w:rFonts w:ascii="Times New Roman" w:hAnsi="Times New Roman" w:cs="Times New Roman"/>
                <w:sz w:val="24"/>
              </w:rPr>
              <w:t>.</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sidRPr="00A4768F">
              <w:rPr>
                <w:rFonts w:ascii="Times New Roman" w:hAnsi="Times New Roman" w:cs="Times New Roman"/>
                <w:sz w:val="24"/>
              </w:rPr>
              <w:t>Основания для разработки</w:t>
            </w:r>
          </w:p>
        </w:tc>
        <w:tc>
          <w:tcPr>
            <w:tcW w:w="6628" w:type="dxa"/>
          </w:tcPr>
          <w:p w:rsidR="00A845E1" w:rsidRDefault="00A845E1" w:rsidP="00A845E1">
            <w:pPr>
              <w:tabs>
                <w:tab w:val="left" w:pos="5656"/>
              </w:tabs>
              <w:jc w:val="both"/>
              <w:rPr>
                <w:rFonts w:ascii="Times New Roman" w:hAnsi="Times New Roman" w:cs="Times New Roman"/>
                <w:sz w:val="24"/>
              </w:rPr>
            </w:pPr>
            <w:r>
              <w:rPr>
                <w:rFonts w:ascii="Times New Roman" w:hAnsi="Times New Roman" w:cs="Times New Roman"/>
                <w:sz w:val="24"/>
              </w:rPr>
              <w:t>- Федеральный закон от 29.12.2012г. №273-ФЗ «Об образовании в Российской Федерации»;</w:t>
            </w:r>
          </w:p>
          <w:p w:rsidR="00A845E1" w:rsidRDefault="00A845E1" w:rsidP="00A845E1">
            <w:pPr>
              <w:tabs>
                <w:tab w:val="left" w:pos="5656"/>
              </w:tabs>
              <w:jc w:val="both"/>
              <w:rPr>
                <w:rFonts w:ascii="Times New Roman" w:hAnsi="Times New Roman" w:cs="Times New Roman"/>
                <w:sz w:val="24"/>
              </w:rPr>
            </w:pPr>
            <w:r>
              <w:rPr>
                <w:rFonts w:ascii="Times New Roman" w:hAnsi="Times New Roman" w:cs="Times New Roman"/>
                <w:sz w:val="24"/>
              </w:rPr>
              <w:t xml:space="preserve">- Федеральные государственные образовательные стандарты дошкольного образования (ФГОС). Приказ </w:t>
            </w:r>
            <w:r>
              <w:rPr>
                <w:rFonts w:ascii="Times New Roman" w:hAnsi="Times New Roman" w:cs="Times New Roman"/>
                <w:sz w:val="24"/>
              </w:rPr>
              <w:lastRenderedPageBreak/>
              <w:t>Министерства образования и науки Российской Федерации о 17.10.2013г. №1155;</w:t>
            </w:r>
          </w:p>
          <w:p w:rsidR="00A845E1" w:rsidRDefault="00A845E1" w:rsidP="00A845E1">
            <w:pPr>
              <w:tabs>
                <w:tab w:val="left" w:pos="5656"/>
              </w:tabs>
              <w:jc w:val="both"/>
              <w:rPr>
                <w:rFonts w:ascii="Times New Roman" w:hAnsi="Times New Roman" w:cs="Times New Roman"/>
                <w:sz w:val="24"/>
              </w:rPr>
            </w:pPr>
            <w:r>
              <w:rPr>
                <w:rFonts w:ascii="Times New Roman" w:hAnsi="Times New Roman" w:cs="Times New Roman"/>
                <w:sz w:val="24"/>
              </w:rPr>
              <w:t>- Санитарно-эпидемиологические требования к устройству, содержанию и организации режима работы дошкольных образовательных организаций (СанПиН 2.4.1. 3049-13). Постановление Главного государственного врача Российской Федерации от 15.05.2013г. №26;</w:t>
            </w:r>
          </w:p>
          <w:p w:rsidR="00A845E1" w:rsidRDefault="00A845E1" w:rsidP="00A845E1">
            <w:pPr>
              <w:tabs>
                <w:tab w:val="left" w:pos="5656"/>
              </w:tabs>
              <w:jc w:val="both"/>
              <w:rPr>
                <w:rFonts w:ascii="Times New Roman" w:hAnsi="Times New Roman" w:cs="Times New Roman"/>
                <w:sz w:val="24"/>
              </w:rPr>
            </w:pPr>
            <w:r>
              <w:rPr>
                <w:rFonts w:ascii="Times New Roman" w:hAnsi="Times New Roman" w:cs="Times New Roman"/>
                <w:sz w:val="24"/>
              </w:rPr>
              <w:t>- Государственная программа Российской Федерации до 2025 года (утверждена постановлением Правительства РФ от 04.10.2000г. №751);</w:t>
            </w:r>
          </w:p>
          <w:p w:rsidR="00A845E1" w:rsidRDefault="00A845E1" w:rsidP="00A845E1">
            <w:pPr>
              <w:tabs>
                <w:tab w:val="left" w:pos="5656"/>
              </w:tabs>
              <w:jc w:val="both"/>
              <w:rPr>
                <w:rFonts w:ascii="Times New Roman" w:hAnsi="Times New Roman" w:cs="Times New Roman"/>
                <w:sz w:val="24"/>
              </w:rPr>
            </w:pPr>
            <w:r>
              <w:rPr>
                <w:rFonts w:ascii="Times New Roman" w:hAnsi="Times New Roman" w:cs="Times New Roman"/>
                <w:sz w:val="24"/>
              </w:rPr>
              <w:t xml:space="preserve">- </w:t>
            </w:r>
            <w:r w:rsidR="00A4768F">
              <w:rPr>
                <w:rFonts w:ascii="Times New Roman" w:hAnsi="Times New Roman" w:cs="Times New Roman"/>
                <w:sz w:val="24"/>
              </w:rPr>
              <w:t>Приказ Министерства труда и социальной защиты Российской Федерации №554-н от 18.10.2013г.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D40D9" w:rsidRPr="00FD40D9" w:rsidRDefault="00FD40D9" w:rsidP="00FD40D9">
            <w:pPr>
              <w:ind w:firstLine="318"/>
              <w:jc w:val="both"/>
              <w:rPr>
                <w:rFonts w:ascii="Times New Roman" w:hAnsi="Times New Roman" w:cs="Times New Roman"/>
                <w:sz w:val="24"/>
                <w:szCs w:val="28"/>
              </w:rPr>
            </w:pPr>
            <w:r w:rsidRPr="00FD40D9">
              <w:rPr>
                <w:rFonts w:ascii="Times New Roman" w:hAnsi="Times New Roman" w:cs="Times New Roman"/>
                <w:sz w:val="24"/>
                <w:szCs w:val="28"/>
              </w:rPr>
              <w:t xml:space="preserve">Федеральный государственный образовательный стандарт дошкольного образования (утв. приказ Минобрнауки РФ </w:t>
            </w:r>
            <w:r w:rsidRPr="00FD40D9">
              <w:rPr>
                <w:rFonts w:ascii="Times New Roman" w:eastAsia="Times New Roman" w:hAnsi="Times New Roman" w:cs="Times New Roman"/>
                <w:sz w:val="24"/>
                <w:szCs w:val="28"/>
              </w:rPr>
              <w:t>от 17.10.2013 г. №1155</w:t>
            </w:r>
            <w:r w:rsidRPr="00FD40D9">
              <w:rPr>
                <w:rFonts w:ascii="Times New Roman" w:hAnsi="Times New Roman" w:cs="Times New Roman"/>
                <w:sz w:val="24"/>
                <w:szCs w:val="28"/>
              </w:rPr>
              <w:t>);</w:t>
            </w:r>
          </w:p>
          <w:p w:rsidR="00FD40D9" w:rsidRPr="00FD40D9" w:rsidRDefault="00FD40D9" w:rsidP="00FD40D9">
            <w:pPr>
              <w:ind w:firstLine="318"/>
              <w:jc w:val="both"/>
              <w:rPr>
                <w:rFonts w:ascii="Times New Roman" w:eastAsiaTheme="minorHAnsi" w:hAnsi="Times New Roman" w:cs="Times New Roman"/>
                <w:sz w:val="24"/>
                <w:szCs w:val="28"/>
                <w:lang w:eastAsia="en-US"/>
              </w:rPr>
            </w:pPr>
            <w:r w:rsidRPr="00FD40D9">
              <w:rPr>
                <w:rFonts w:ascii="Times New Roman" w:hAnsi="Times New Roman" w:cs="Times New Roman"/>
                <w:sz w:val="24"/>
                <w:szCs w:val="28"/>
              </w:rPr>
              <w:t>Федеральная образовательная программа дошкольного образования</w:t>
            </w:r>
            <w:r w:rsidRPr="00FD40D9">
              <w:rPr>
                <w:rFonts w:ascii="Times New Roman" w:eastAsiaTheme="minorHAnsi" w:hAnsi="Times New Roman" w:cs="Times New Roman"/>
                <w:sz w:val="24"/>
                <w:szCs w:val="28"/>
                <w:lang w:eastAsia="en-US"/>
              </w:rPr>
              <w:t xml:space="preserve"> (утв. приказом Минпросвещения РФ от 25.11.2022 г. № 1028);</w:t>
            </w:r>
          </w:p>
          <w:p w:rsidR="00FD40D9" w:rsidRPr="00FD40D9" w:rsidRDefault="00FD40D9" w:rsidP="00FD40D9">
            <w:pPr>
              <w:ind w:firstLine="318"/>
              <w:jc w:val="both"/>
              <w:rPr>
                <w:rFonts w:ascii="Times New Roman" w:hAnsi="Times New Roman" w:cs="Times New Roman"/>
                <w:sz w:val="24"/>
                <w:szCs w:val="28"/>
              </w:rPr>
            </w:pPr>
            <w:r w:rsidRPr="00FD40D9">
              <w:rPr>
                <w:rFonts w:ascii="Times New Roman" w:eastAsiaTheme="minorHAnsi" w:hAnsi="Times New Roman" w:cs="Times New Roman"/>
                <w:sz w:val="24"/>
                <w:szCs w:val="28"/>
                <w:lang w:eastAsia="en-US"/>
              </w:rPr>
              <w:t>Федеральная адаптированная образовательная программа дошкольного образования для обучающихся с ОВЗ</w:t>
            </w:r>
            <w:r w:rsidRPr="00FD40D9">
              <w:rPr>
                <w:rFonts w:ascii="Times New Roman" w:eastAsiaTheme="minorHAnsi" w:hAnsi="Times New Roman" w:cs="Times New Roman"/>
                <w:color w:val="FF0000"/>
                <w:sz w:val="24"/>
                <w:szCs w:val="28"/>
                <w:lang w:eastAsia="en-US"/>
              </w:rPr>
              <w:t xml:space="preserve"> </w:t>
            </w:r>
            <w:r w:rsidRPr="00FD40D9">
              <w:rPr>
                <w:rFonts w:ascii="Times New Roman" w:eastAsiaTheme="minorHAnsi" w:hAnsi="Times New Roman" w:cs="Times New Roman"/>
                <w:sz w:val="24"/>
                <w:szCs w:val="28"/>
                <w:lang w:eastAsia="en-US"/>
              </w:rPr>
              <w:t>(утв.</w:t>
            </w:r>
            <w:r w:rsidRPr="00FD40D9">
              <w:rPr>
                <w:rFonts w:ascii="Times New Roman" w:eastAsiaTheme="minorHAnsi" w:hAnsi="Times New Roman" w:cs="Times New Roman"/>
                <w:color w:val="FF0000"/>
                <w:sz w:val="24"/>
                <w:szCs w:val="28"/>
                <w:lang w:eastAsia="en-US"/>
              </w:rPr>
              <w:t xml:space="preserve"> </w:t>
            </w:r>
            <w:r w:rsidRPr="00FD40D9">
              <w:rPr>
                <w:rFonts w:ascii="Times New Roman" w:eastAsiaTheme="minorHAnsi" w:hAnsi="Times New Roman" w:cs="Times New Roman"/>
                <w:sz w:val="24"/>
                <w:szCs w:val="28"/>
                <w:lang w:eastAsia="en-US"/>
              </w:rPr>
              <w:t>приказом Минпросвещения РФ от 24.11.2022 г. № 1022).</w:t>
            </w:r>
            <w:r w:rsidRPr="00FD40D9">
              <w:rPr>
                <w:rFonts w:ascii="Times New Roman" w:eastAsia="Times New Roman" w:hAnsi="Times New Roman" w:cs="Times New Roman"/>
                <w:bCs/>
                <w:color w:val="000000"/>
                <w:sz w:val="24"/>
                <w:szCs w:val="28"/>
              </w:rPr>
              <w:t xml:space="preserve">  </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lastRenderedPageBreak/>
              <w:t>Стратегическая цель Программы развития</w:t>
            </w:r>
          </w:p>
        </w:tc>
        <w:tc>
          <w:tcPr>
            <w:tcW w:w="6628" w:type="dxa"/>
          </w:tcPr>
          <w:p w:rsidR="00495349" w:rsidRPr="00CA4CC7" w:rsidRDefault="003C5035" w:rsidP="00CA4CC7">
            <w:pPr>
              <w:tabs>
                <w:tab w:val="left" w:pos="5656"/>
              </w:tabs>
              <w:jc w:val="both"/>
              <w:rPr>
                <w:rFonts w:ascii="Times New Roman" w:hAnsi="Times New Roman" w:cs="Times New Roman"/>
                <w:sz w:val="24"/>
              </w:rPr>
            </w:pPr>
            <w:r>
              <w:rPr>
                <w:rFonts w:ascii="Times New Roman" w:hAnsi="Times New Roman" w:cs="Times New Roman"/>
                <w:sz w:val="24"/>
              </w:rPr>
              <w:t>Обеспечение качественного дошкольного образования детей дошкольного возраста, охраны и укрепления их физического, психического здоровья, развития индивидуальных способностей и необходимой коррекции нарушения развития детей в помощь семье</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Основные задачи</w:t>
            </w:r>
          </w:p>
        </w:tc>
        <w:tc>
          <w:tcPr>
            <w:tcW w:w="6628" w:type="dxa"/>
          </w:tcPr>
          <w:p w:rsidR="00495349" w:rsidRDefault="00A845E1" w:rsidP="00495349">
            <w:pPr>
              <w:tabs>
                <w:tab w:val="left" w:pos="5656"/>
              </w:tabs>
              <w:jc w:val="both"/>
              <w:rPr>
                <w:rFonts w:ascii="Times New Roman" w:hAnsi="Times New Roman" w:cs="Times New Roman"/>
                <w:sz w:val="24"/>
              </w:rPr>
            </w:pPr>
            <w:r>
              <w:rPr>
                <w:rFonts w:ascii="Times New Roman" w:hAnsi="Times New Roman" w:cs="Times New Roman"/>
                <w:sz w:val="24"/>
              </w:rPr>
              <w:t>С целью реализации цели Программы развития ДОУ выделены задачи, определяющие содержание деятельности педагогического коллектива:</w:t>
            </w:r>
          </w:p>
          <w:p w:rsidR="00EF0909" w:rsidRPr="00C709BE" w:rsidRDefault="00EF0909" w:rsidP="00EF0909">
            <w:pPr>
              <w:pStyle w:val="Default"/>
              <w:jc w:val="both"/>
            </w:pPr>
            <w:r w:rsidRPr="00C709BE">
              <w:t xml:space="preserve">1. Обновление нормативной базы образовательного учреждения в соответствии с Федеральным законом «Об образовании в Российской Федерации» и обеспечение преемственности основных образовательных программ ДОУ и начального образования в соответствии с ФГОС ДО. </w:t>
            </w:r>
          </w:p>
          <w:p w:rsidR="00EF0909" w:rsidRPr="00C709BE" w:rsidRDefault="00EF0909" w:rsidP="00EF0909">
            <w:pPr>
              <w:pStyle w:val="Default"/>
              <w:jc w:val="both"/>
            </w:pPr>
            <w:r w:rsidRPr="00C709BE">
              <w:t xml:space="preserve">2. Создание условий для реализации федеральных государственных образовательных стандартов дошкольного образования. </w:t>
            </w:r>
          </w:p>
          <w:p w:rsidR="00EF0909" w:rsidRPr="00C709BE" w:rsidRDefault="00EF0909" w:rsidP="00EF0909">
            <w:pPr>
              <w:pStyle w:val="Default"/>
              <w:jc w:val="both"/>
            </w:pPr>
            <w:r w:rsidRPr="00C709BE">
              <w:t xml:space="preserve">3.Обеспечение охраны и укрепления здоровья детей, обеспечение их психического благополучия, формирование у дошкольников ответственности за свое здоровье, культуру здорового и безопасного образа жизни. </w:t>
            </w:r>
          </w:p>
          <w:p w:rsidR="00EF0909" w:rsidRPr="00C709BE" w:rsidRDefault="00EF0909" w:rsidP="00EF0909">
            <w:pPr>
              <w:pStyle w:val="Default"/>
              <w:jc w:val="both"/>
            </w:pPr>
            <w:r w:rsidRPr="00C709BE">
              <w:t xml:space="preserve">4. Формирование предпосылок у детей к обучению в школе и осуществление преемственности дошкольного и </w:t>
            </w:r>
            <w:r w:rsidRPr="00C709BE">
              <w:lastRenderedPageBreak/>
              <w:t xml:space="preserve">начального обучения. </w:t>
            </w:r>
          </w:p>
          <w:p w:rsidR="00EF0909" w:rsidRPr="00C709BE" w:rsidRDefault="00EF0909" w:rsidP="00EF0909">
            <w:pPr>
              <w:pStyle w:val="Default"/>
              <w:jc w:val="both"/>
            </w:pPr>
            <w:r w:rsidRPr="00C709BE">
              <w:t xml:space="preserve">5.Оказание квалифицированной коррекционно - образовательной помощи детям с отклонениями в речевом развитии </w:t>
            </w:r>
          </w:p>
          <w:p w:rsidR="003C5035" w:rsidRDefault="00EF0909" w:rsidP="00EF0909">
            <w:pPr>
              <w:pStyle w:val="Default"/>
              <w:jc w:val="both"/>
              <w:rPr>
                <w:sz w:val="23"/>
                <w:szCs w:val="23"/>
              </w:rPr>
            </w:pPr>
            <w:r>
              <w:rPr>
                <w:sz w:val="23"/>
                <w:szCs w:val="23"/>
              </w:rPr>
              <w:t xml:space="preserve">6. </w:t>
            </w:r>
            <w:r w:rsidRPr="008D21C2">
              <w:t>Повышение конкурентоспособности учреждения путём предоставления широкого спектра каче</w:t>
            </w:r>
            <w:r w:rsidR="008D21C2" w:rsidRPr="008D21C2">
              <w:t>ственных образовательных услуг</w:t>
            </w:r>
            <w:r w:rsidRPr="008D21C2">
              <w:t>, коррекционных и информационно-пространственных услуг, внедрение в практику работы ДОУ новых форм дошкольного образования, в том числе информационно-коммуникационных.</w:t>
            </w:r>
            <w:r>
              <w:rPr>
                <w:sz w:val="23"/>
                <w:szCs w:val="23"/>
              </w:rPr>
              <w:t xml:space="preserve"> </w:t>
            </w:r>
          </w:p>
          <w:p w:rsidR="00EF0909" w:rsidRPr="00C709BE" w:rsidRDefault="00EF0909" w:rsidP="001F179B">
            <w:pPr>
              <w:pStyle w:val="Default"/>
              <w:jc w:val="both"/>
            </w:pPr>
            <w:r w:rsidRPr="00C709BE">
              <w:t>7. Обеспечение эффективным, результативным</w:t>
            </w:r>
            <w:r w:rsidR="00C709BE" w:rsidRPr="00C709BE">
              <w:t xml:space="preserve"> </w:t>
            </w:r>
            <w:r w:rsidRPr="00C709BE">
              <w:t xml:space="preserve">функционированием и постоянным ростом профессиональной компетентности стабильного коллектива учреждения в соответствии с требованиями ФГОС ДО, создание механизмов мотивации педагогов к повышению качества работы и непрерывному профессиональному развитию. </w:t>
            </w:r>
          </w:p>
          <w:p w:rsidR="00EF0909" w:rsidRPr="00C709BE" w:rsidRDefault="00EF0909" w:rsidP="00EF0909">
            <w:pPr>
              <w:pStyle w:val="Default"/>
              <w:jc w:val="both"/>
            </w:pPr>
            <w:r w:rsidRPr="00C709BE">
              <w:t xml:space="preserve">8. Обеспечение разностороннего, полноценного развития каждого ребенка, с учетом его индивидуальных особенностей и возможностей. Обеспечение интеллектуального, личностного и физического развития ребёнка в разных видах деятельности. </w:t>
            </w:r>
          </w:p>
          <w:p w:rsidR="00EF0909" w:rsidRPr="00C709BE" w:rsidRDefault="00EF0909" w:rsidP="00EF0909">
            <w:pPr>
              <w:pStyle w:val="Default"/>
              <w:jc w:val="both"/>
            </w:pPr>
            <w:r w:rsidRPr="00C709BE">
              <w:t xml:space="preserve">9. Оказание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w:t>
            </w:r>
          </w:p>
          <w:p w:rsidR="00EF0909" w:rsidRPr="00C709BE" w:rsidRDefault="00EF0909" w:rsidP="00EF0909">
            <w:pPr>
              <w:pStyle w:val="Default"/>
              <w:jc w:val="both"/>
            </w:pPr>
            <w:r w:rsidRPr="00C709BE">
              <w:t xml:space="preserve">10. Приведение в соответствие с требованиями ФГОС ДО и основной общеобразовательной программы дошкольного образования развивающую предметно-пространственную среду и материально-техническую базу учреждения. </w:t>
            </w:r>
          </w:p>
          <w:p w:rsidR="00EF0909" w:rsidRPr="00C709BE" w:rsidRDefault="00EF0909" w:rsidP="00EF0909">
            <w:pPr>
              <w:pStyle w:val="Default"/>
              <w:jc w:val="both"/>
            </w:pPr>
            <w:r w:rsidRPr="00C709BE">
              <w:t xml:space="preserve">11. Усовершенствование системы управления дошкольным образовательным учреждением в условиях его деятельности в режиме развития. </w:t>
            </w:r>
          </w:p>
          <w:p w:rsidR="00EF0909" w:rsidRPr="00C709BE" w:rsidRDefault="00EF0909" w:rsidP="00EF0909">
            <w:pPr>
              <w:pStyle w:val="Default"/>
              <w:jc w:val="both"/>
            </w:pPr>
            <w:r w:rsidRPr="00C709BE">
              <w:t xml:space="preserve">12. Создание условий для полноценного сотрудничества с социальными партнерами для разностороннего развития воспитанников. Использование возможностей сетевого взаимодействия и интеграции в образовательном процессе. </w:t>
            </w:r>
          </w:p>
          <w:p w:rsidR="00EF0909" w:rsidRPr="00C709BE" w:rsidRDefault="00EF0909" w:rsidP="00EF0909">
            <w:pPr>
              <w:pStyle w:val="Default"/>
              <w:jc w:val="both"/>
            </w:pPr>
            <w:r w:rsidRPr="00C709BE">
              <w:t xml:space="preserve">13.Повышение информационной открытости образовательного пространства ДОУ. </w:t>
            </w:r>
          </w:p>
          <w:p w:rsidR="00AD31D6" w:rsidRPr="00EF0909" w:rsidRDefault="00EF0909" w:rsidP="00EF0909">
            <w:pPr>
              <w:pStyle w:val="Default"/>
              <w:jc w:val="both"/>
            </w:pPr>
            <w:r w:rsidRPr="00C709BE">
              <w:t>14. Активизация участия родителей в деятельности МАДОУ через формирование компетентностей родителей в вопросах развития и воспитания детей, создание родительских творческих клубов и использование интерактивных форм взаимодействия.</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lastRenderedPageBreak/>
              <w:t>Основное предназначение Программы развития ДОУ</w:t>
            </w:r>
          </w:p>
        </w:tc>
        <w:tc>
          <w:tcPr>
            <w:tcW w:w="6628" w:type="dxa"/>
          </w:tcPr>
          <w:p w:rsidR="00495349" w:rsidRDefault="00AD31D6" w:rsidP="00AD31D6">
            <w:pPr>
              <w:pStyle w:val="af2"/>
              <w:numPr>
                <w:ilvl w:val="0"/>
                <w:numId w:val="4"/>
              </w:numPr>
              <w:tabs>
                <w:tab w:val="left" w:pos="5656"/>
              </w:tabs>
              <w:jc w:val="both"/>
              <w:rPr>
                <w:rFonts w:ascii="Times New Roman" w:hAnsi="Times New Roman" w:cs="Times New Roman"/>
                <w:sz w:val="24"/>
              </w:rPr>
            </w:pPr>
            <w:r w:rsidRPr="00AD31D6">
              <w:rPr>
                <w:rFonts w:ascii="Times New Roman" w:hAnsi="Times New Roman" w:cs="Times New Roman"/>
                <w:sz w:val="24"/>
              </w:rPr>
              <w:t xml:space="preserve">Выделение </w:t>
            </w:r>
            <w:r>
              <w:rPr>
                <w:rFonts w:ascii="Times New Roman" w:hAnsi="Times New Roman" w:cs="Times New Roman"/>
                <w:sz w:val="24"/>
              </w:rPr>
              <w:t>управленческого, методического и практического подходов, осуществляющих реализацию ФГОС ДО.</w:t>
            </w:r>
          </w:p>
          <w:p w:rsidR="00AD31D6" w:rsidRDefault="00AD31D6" w:rsidP="00AD31D6">
            <w:pPr>
              <w:pStyle w:val="af2"/>
              <w:numPr>
                <w:ilvl w:val="0"/>
                <w:numId w:val="4"/>
              </w:numPr>
              <w:tabs>
                <w:tab w:val="left" w:pos="5656"/>
              </w:tabs>
              <w:jc w:val="both"/>
              <w:rPr>
                <w:rFonts w:ascii="Times New Roman" w:hAnsi="Times New Roman" w:cs="Times New Roman"/>
                <w:sz w:val="24"/>
              </w:rPr>
            </w:pPr>
            <w:r>
              <w:rPr>
                <w:rFonts w:ascii="Times New Roman" w:hAnsi="Times New Roman" w:cs="Times New Roman"/>
                <w:sz w:val="24"/>
              </w:rPr>
              <w:t xml:space="preserve">Определение факторов, тормозящих и затрудняющих </w:t>
            </w:r>
            <w:r>
              <w:rPr>
                <w:rFonts w:ascii="Times New Roman" w:hAnsi="Times New Roman" w:cs="Times New Roman"/>
                <w:sz w:val="24"/>
              </w:rPr>
              <w:lastRenderedPageBreak/>
              <w:t xml:space="preserve">реализацию образовательной деятельности ДОУ в соответствии с современными требованиями, </w:t>
            </w:r>
            <w:r w:rsidR="00EF0909">
              <w:rPr>
                <w:rFonts w:ascii="Times New Roman" w:hAnsi="Times New Roman" w:cs="Times New Roman"/>
                <w:sz w:val="24"/>
              </w:rPr>
              <w:t>и</w:t>
            </w:r>
            <w:r w:rsidR="00B6378F">
              <w:rPr>
                <w:rFonts w:ascii="Times New Roman" w:hAnsi="Times New Roman" w:cs="Times New Roman"/>
                <w:sz w:val="24"/>
              </w:rPr>
              <w:t xml:space="preserve"> факторов, представляющих наибольшие возможности для достижения поставленной цели ДОУ.</w:t>
            </w:r>
          </w:p>
          <w:p w:rsidR="00B6378F" w:rsidRDefault="00B6378F" w:rsidP="00AD31D6">
            <w:pPr>
              <w:pStyle w:val="af2"/>
              <w:numPr>
                <w:ilvl w:val="0"/>
                <w:numId w:val="4"/>
              </w:numPr>
              <w:tabs>
                <w:tab w:val="left" w:pos="5656"/>
              </w:tabs>
              <w:jc w:val="both"/>
              <w:rPr>
                <w:rFonts w:ascii="Times New Roman" w:hAnsi="Times New Roman" w:cs="Times New Roman"/>
                <w:sz w:val="24"/>
              </w:rPr>
            </w:pPr>
            <w:r>
              <w:rPr>
                <w:rFonts w:ascii="Times New Roman" w:hAnsi="Times New Roman" w:cs="Times New Roman"/>
                <w:sz w:val="24"/>
              </w:rPr>
              <w:t>Формирование сбалансированного ресурсного обеспечения, сопряжение его с целями и действиями деятельности ДОУ.</w:t>
            </w:r>
          </w:p>
          <w:p w:rsidR="00B6378F" w:rsidRPr="00B6378F" w:rsidRDefault="00B6378F" w:rsidP="00B6378F">
            <w:pPr>
              <w:pStyle w:val="af2"/>
              <w:numPr>
                <w:ilvl w:val="0"/>
                <w:numId w:val="4"/>
              </w:numPr>
              <w:tabs>
                <w:tab w:val="left" w:pos="5656"/>
              </w:tabs>
              <w:jc w:val="both"/>
              <w:rPr>
                <w:rFonts w:ascii="Times New Roman" w:hAnsi="Times New Roman" w:cs="Times New Roman"/>
                <w:sz w:val="24"/>
              </w:rPr>
            </w:pPr>
            <w:r>
              <w:rPr>
                <w:rFonts w:ascii="Times New Roman" w:hAnsi="Times New Roman" w:cs="Times New Roman"/>
                <w:sz w:val="24"/>
              </w:rPr>
              <w:t>Обеспечение условий для непрерывного повышения профессионализма всех субъектов деятельности ДОУ</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lastRenderedPageBreak/>
              <w:t xml:space="preserve">Краткое описание Программы развития </w:t>
            </w:r>
          </w:p>
        </w:tc>
        <w:tc>
          <w:tcPr>
            <w:tcW w:w="6628" w:type="dxa"/>
          </w:tcPr>
          <w:p w:rsidR="00495349"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В структуру модели успешного дошкольника входят четыре блока:</w:t>
            </w:r>
          </w:p>
          <w:p w:rsidR="00B6378F" w:rsidRDefault="00F34A3D" w:rsidP="00B6378F">
            <w:pPr>
              <w:pStyle w:val="af2"/>
              <w:numPr>
                <w:ilvl w:val="0"/>
                <w:numId w:val="5"/>
              </w:numPr>
              <w:tabs>
                <w:tab w:val="left" w:pos="5656"/>
              </w:tabs>
              <w:jc w:val="both"/>
              <w:rPr>
                <w:rFonts w:ascii="Times New Roman" w:hAnsi="Times New Roman" w:cs="Times New Roman"/>
                <w:sz w:val="24"/>
              </w:rPr>
            </w:pPr>
            <w:r>
              <w:rPr>
                <w:rFonts w:ascii="Times New Roman" w:hAnsi="Times New Roman" w:cs="Times New Roman"/>
                <w:sz w:val="24"/>
              </w:rPr>
              <w:t>Диагностико-аналитический.</w:t>
            </w:r>
          </w:p>
          <w:p w:rsidR="00B6378F" w:rsidRDefault="00F34A3D" w:rsidP="00B6378F">
            <w:pPr>
              <w:pStyle w:val="af2"/>
              <w:numPr>
                <w:ilvl w:val="0"/>
                <w:numId w:val="5"/>
              </w:numPr>
              <w:tabs>
                <w:tab w:val="left" w:pos="5656"/>
              </w:tabs>
              <w:jc w:val="both"/>
              <w:rPr>
                <w:rFonts w:ascii="Times New Roman" w:hAnsi="Times New Roman" w:cs="Times New Roman"/>
                <w:sz w:val="24"/>
              </w:rPr>
            </w:pPr>
            <w:r>
              <w:rPr>
                <w:rFonts w:ascii="Times New Roman" w:hAnsi="Times New Roman" w:cs="Times New Roman"/>
                <w:sz w:val="24"/>
              </w:rPr>
              <w:t>Содержательно-целевой.</w:t>
            </w:r>
          </w:p>
          <w:p w:rsidR="00B6378F" w:rsidRDefault="00F34A3D" w:rsidP="00B6378F">
            <w:pPr>
              <w:pStyle w:val="af2"/>
              <w:numPr>
                <w:ilvl w:val="0"/>
                <w:numId w:val="5"/>
              </w:numPr>
              <w:tabs>
                <w:tab w:val="left" w:pos="5656"/>
              </w:tabs>
              <w:jc w:val="both"/>
              <w:rPr>
                <w:rFonts w:ascii="Times New Roman" w:hAnsi="Times New Roman" w:cs="Times New Roman"/>
                <w:sz w:val="24"/>
              </w:rPr>
            </w:pPr>
            <w:r>
              <w:rPr>
                <w:rFonts w:ascii="Times New Roman" w:hAnsi="Times New Roman" w:cs="Times New Roman"/>
                <w:sz w:val="24"/>
              </w:rPr>
              <w:t>Процессуальный.</w:t>
            </w:r>
          </w:p>
          <w:p w:rsidR="00B6378F" w:rsidRDefault="00B6378F" w:rsidP="00B6378F">
            <w:pPr>
              <w:pStyle w:val="af2"/>
              <w:numPr>
                <w:ilvl w:val="0"/>
                <w:numId w:val="5"/>
              </w:numPr>
              <w:tabs>
                <w:tab w:val="left" w:pos="5656"/>
              </w:tabs>
              <w:jc w:val="both"/>
              <w:rPr>
                <w:rFonts w:ascii="Times New Roman" w:hAnsi="Times New Roman" w:cs="Times New Roman"/>
                <w:sz w:val="24"/>
              </w:rPr>
            </w:pPr>
            <w:r>
              <w:rPr>
                <w:rFonts w:ascii="Times New Roman" w:hAnsi="Times New Roman" w:cs="Times New Roman"/>
                <w:sz w:val="24"/>
              </w:rPr>
              <w:t>Результативный.</w:t>
            </w:r>
          </w:p>
          <w:p w:rsidR="00170725" w:rsidRPr="00B6378F" w:rsidRDefault="00170725" w:rsidP="00170725">
            <w:pPr>
              <w:pStyle w:val="af2"/>
              <w:tabs>
                <w:tab w:val="left" w:pos="5656"/>
              </w:tabs>
              <w:jc w:val="both"/>
              <w:rPr>
                <w:rFonts w:ascii="Times New Roman" w:hAnsi="Times New Roman" w:cs="Times New Roman"/>
                <w:sz w:val="24"/>
              </w:rPr>
            </w:pP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Концептуальные положения </w:t>
            </w:r>
          </w:p>
        </w:tc>
        <w:tc>
          <w:tcPr>
            <w:tcW w:w="6628" w:type="dxa"/>
          </w:tcPr>
          <w:p w:rsidR="00495349"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Концептуальной идеей коллектива детского сада является установка, что каждый ребенок – успешный дошкольник.</w:t>
            </w:r>
          </w:p>
          <w:p w:rsidR="00B6378F"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Успешность дошкольника предполагает лич</w:t>
            </w:r>
            <w:r w:rsidR="00EF0909">
              <w:rPr>
                <w:rFonts w:ascii="Times New Roman" w:hAnsi="Times New Roman" w:cs="Times New Roman"/>
                <w:sz w:val="24"/>
              </w:rPr>
              <w:t xml:space="preserve">ностную готовность его к школе, </w:t>
            </w:r>
            <w:r>
              <w:rPr>
                <w:rFonts w:ascii="Times New Roman" w:hAnsi="Times New Roman" w:cs="Times New Roman"/>
                <w:sz w:val="24"/>
              </w:rPr>
              <w:t>выражается во «внутренней позиции школьника» (то есть готовность ребенка принять новую социальную позицию и роль ученика), включающей сформированность мотивации на успешность в учебе и дальнейшей жизни, начальных ключевых компетентностей и предпосылок к учебной деятельности (на этапе завершения ДОУ)</w:t>
            </w:r>
          </w:p>
          <w:p w:rsidR="00B6378F"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Развитие и дальнейшая стабильная деятельность ДОУ строится на следующих основных положениях:</w:t>
            </w:r>
          </w:p>
          <w:p w:rsidR="00B6378F"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 приоритет ребенка;</w:t>
            </w:r>
          </w:p>
          <w:p w:rsidR="00B6378F"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 доступность дошкольного образования;</w:t>
            </w:r>
          </w:p>
          <w:p w:rsidR="00B6378F" w:rsidRDefault="00B6378F"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 </w:t>
            </w:r>
            <w:r w:rsidR="009D4D96">
              <w:rPr>
                <w:rFonts w:ascii="Times New Roman" w:hAnsi="Times New Roman" w:cs="Times New Roman"/>
                <w:sz w:val="24"/>
              </w:rPr>
              <w:t>качество дошкольного образования;</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привлекательность дошкольного образования;</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преемственность дошкольного и начального школьного образования;</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компетентность (профессионально-педагогическая);</w:t>
            </w:r>
          </w:p>
          <w:p w:rsidR="00B6378F" w:rsidRPr="00495349"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социализация выпуск</w:t>
            </w:r>
            <w:r w:rsidR="00EF0909">
              <w:rPr>
                <w:rFonts w:ascii="Times New Roman" w:hAnsi="Times New Roman" w:cs="Times New Roman"/>
                <w:sz w:val="24"/>
              </w:rPr>
              <w:t>ников детского сада в обществе.</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Механизм реализации Программы развития ДОУ </w:t>
            </w:r>
          </w:p>
        </w:tc>
        <w:tc>
          <w:tcPr>
            <w:tcW w:w="6628" w:type="dxa"/>
          </w:tcPr>
          <w:p w:rsidR="00495349"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Реализация концепции, идей, положений, изложенных в Программе, осуществляется следующим образом:</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поэтапно в указанные выше сроки;</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на основе анализа предыдущей деятельности и глубокого изучения нормативных документов, а также анализа потенциальных возможностей и профессионального уровня педагогов ДОУ, семей воспитанников, культурно-образовательного потенциала ближайшего социума;</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w:t>
            </w:r>
          </w:p>
          <w:p w:rsidR="009D4D96"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 с учетом коллективных образовательных потребностей, </w:t>
            </w:r>
            <w:r>
              <w:rPr>
                <w:rFonts w:ascii="Times New Roman" w:hAnsi="Times New Roman" w:cs="Times New Roman"/>
                <w:sz w:val="24"/>
              </w:rPr>
              <w:lastRenderedPageBreak/>
              <w:t>их целенаправленного развития, адекватного выбора видов деятельности, осуществляющих подготовку участников образовательного процесса реализации ФГОС ДО (образовательная программа, развивающие технологии и авторские методики);</w:t>
            </w:r>
          </w:p>
          <w:p w:rsidR="00F34A3D" w:rsidRPr="00495349" w:rsidRDefault="009D4D96" w:rsidP="00495349">
            <w:pPr>
              <w:tabs>
                <w:tab w:val="left" w:pos="5656"/>
              </w:tabs>
              <w:jc w:val="both"/>
              <w:rPr>
                <w:rFonts w:ascii="Times New Roman" w:hAnsi="Times New Roman" w:cs="Times New Roman"/>
                <w:sz w:val="24"/>
              </w:rPr>
            </w:pPr>
            <w:r>
              <w:rPr>
                <w:rFonts w:ascii="Times New Roman" w:hAnsi="Times New Roman" w:cs="Times New Roman"/>
                <w:sz w:val="24"/>
              </w:rPr>
              <w:t>- при условии максимальной активности и согласованности всех участников образовательных отношений, развития их творчества, инициативы на основе интеграции научных знаний и практического опыта.</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lastRenderedPageBreak/>
              <w:t xml:space="preserve">Основные разработчики и исполнители Программы развития ДОУ </w:t>
            </w:r>
          </w:p>
        </w:tc>
        <w:tc>
          <w:tcPr>
            <w:tcW w:w="6628" w:type="dxa"/>
          </w:tcPr>
          <w:p w:rsidR="00495349" w:rsidRPr="00E740AA" w:rsidRDefault="009D4D96" w:rsidP="00495349">
            <w:pPr>
              <w:tabs>
                <w:tab w:val="left" w:pos="5656"/>
              </w:tabs>
              <w:jc w:val="both"/>
              <w:rPr>
                <w:rFonts w:ascii="Times New Roman" w:hAnsi="Times New Roman" w:cs="Times New Roman"/>
                <w:sz w:val="24"/>
                <w:szCs w:val="24"/>
              </w:rPr>
            </w:pPr>
            <w:r w:rsidRPr="00E740AA">
              <w:rPr>
                <w:rFonts w:ascii="Times New Roman" w:hAnsi="Times New Roman" w:cs="Times New Roman"/>
                <w:sz w:val="24"/>
                <w:szCs w:val="24"/>
              </w:rPr>
              <w:t xml:space="preserve">Учредитель – </w:t>
            </w:r>
            <w:r w:rsidR="00E740AA" w:rsidRPr="00E740AA">
              <w:rPr>
                <w:rFonts w:ascii="Times New Roman" w:hAnsi="Times New Roman" w:cs="Times New Roman"/>
                <w:sz w:val="24"/>
                <w:szCs w:val="24"/>
              </w:rPr>
              <w:t>департамент образования мэрии города Магадана.</w:t>
            </w:r>
          </w:p>
          <w:p w:rsidR="00170725" w:rsidRPr="00495349" w:rsidRDefault="00EF0909" w:rsidP="008D21C2">
            <w:pPr>
              <w:tabs>
                <w:tab w:val="left" w:pos="5656"/>
              </w:tabs>
              <w:jc w:val="both"/>
              <w:rPr>
                <w:rFonts w:ascii="Times New Roman" w:hAnsi="Times New Roman" w:cs="Times New Roman"/>
                <w:sz w:val="24"/>
              </w:rPr>
            </w:pPr>
            <w:r>
              <w:rPr>
                <w:rFonts w:ascii="Times New Roman" w:hAnsi="Times New Roman" w:cs="Times New Roman"/>
                <w:sz w:val="24"/>
              </w:rPr>
              <w:t>Педагогический коллектив МА</w:t>
            </w:r>
            <w:r w:rsidR="009D4D96">
              <w:rPr>
                <w:rFonts w:ascii="Times New Roman" w:hAnsi="Times New Roman" w:cs="Times New Roman"/>
                <w:sz w:val="24"/>
              </w:rPr>
              <w:t xml:space="preserve">ДОУ </w:t>
            </w:r>
            <w:r w:rsidR="008D21C2">
              <w:rPr>
                <w:rFonts w:ascii="Times New Roman" w:hAnsi="Times New Roman" w:cs="Times New Roman"/>
                <w:sz w:val="24"/>
              </w:rPr>
              <w:t>№50</w:t>
            </w:r>
          </w:p>
        </w:tc>
      </w:tr>
      <w:tr w:rsidR="00495349" w:rsidRPr="00495349" w:rsidTr="00170725">
        <w:tc>
          <w:tcPr>
            <w:tcW w:w="2943" w:type="dxa"/>
          </w:tcPr>
          <w:p w:rsidR="00495349" w:rsidRPr="00495349" w:rsidRDefault="000571C8" w:rsidP="00495349">
            <w:pPr>
              <w:tabs>
                <w:tab w:val="left" w:pos="5656"/>
              </w:tabs>
              <w:jc w:val="both"/>
              <w:rPr>
                <w:rFonts w:ascii="Times New Roman" w:hAnsi="Times New Roman" w:cs="Times New Roman"/>
                <w:sz w:val="24"/>
              </w:rPr>
            </w:pPr>
            <w:r>
              <w:rPr>
                <w:rFonts w:ascii="Times New Roman" w:hAnsi="Times New Roman" w:cs="Times New Roman"/>
                <w:sz w:val="24"/>
              </w:rPr>
              <w:t>Прогнозируемые результаты реализации Программы</w:t>
            </w:r>
            <w:r w:rsidR="00495349">
              <w:rPr>
                <w:rFonts w:ascii="Times New Roman" w:hAnsi="Times New Roman" w:cs="Times New Roman"/>
                <w:sz w:val="24"/>
              </w:rPr>
              <w:t xml:space="preserve"> </w:t>
            </w:r>
          </w:p>
        </w:tc>
        <w:tc>
          <w:tcPr>
            <w:tcW w:w="6628" w:type="dxa"/>
          </w:tcPr>
          <w:p w:rsidR="009D4D96" w:rsidRDefault="00A4768F" w:rsidP="006105B3">
            <w:pPr>
              <w:pStyle w:val="af2"/>
              <w:numPr>
                <w:ilvl w:val="0"/>
                <w:numId w:val="15"/>
              </w:numPr>
              <w:tabs>
                <w:tab w:val="left" w:pos="5656"/>
              </w:tabs>
              <w:ind w:hanging="544"/>
              <w:jc w:val="both"/>
              <w:rPr>
                <w:rFonts w:ascii="Times New Roman" w:hAnsi="Times New Roman" w:cs="Times New Roman"/>
                <w:sz w:val="24"/>
              </w:rPr>
            </w:pPr>
            <w:r>
              <w:rPr>
                <w:rFonts w:ascii="Times New Roman" w:hAnsi="Times New Roman" w:cs="Times New Roman"/>
                <w:sz w:val="24"/>
              </w:rPr>
              <w:t>Создание гибкой управленческой системы.</w:t>
            </w:r>
          </w:p>
          <w:p w:rsidR="00A4768F" w:rsidRDefault="00A4768F" w:rsidP="006105B3">
            <w:pPr>
              <w:pStyle w:val="af2"/>
              <w:numPr>
                <w:ilvl w:val="0"/>
                <w:numId w:val="15"/>
              </w:numPr>
              <w:tabs>
                <w:tab w:val="left" w:pos="5656"/>
              </w:tabs>
              <w:ind w:hanging="544"/>
              <w:jc w:val="both"/>
              <w:rPr>
                <w:rFonts w:ascii="Times New Roman" w:hAnsi="Times New Roman" w:cs="Times New Roman"/>
                <w:sz w:val="24"/>
              </w:rPr>
            </w:pPr>
            <w:r>
              <w:rPr>
                <w:rFonts w:ascii="Times New Roman" w:hAnsi="Times New Roman" w:cs="Times New Roman"/>
                <w:sz w:val="24"/>
              </w:rPr>
              <w:t>Рост профессиональной культуры педагогов.</w:t>
            </w:r>
          </w:p>
          <w:p w:rsidR="00A4768F" w:rsidRDefault="00A4768F" w:rsidP="006105B3">
            <w:pPr>
              <w:pStyle w:val="af2"/>
              <w:numPr>
                <w:ilvl w:val="0"/>
                <w:numId w:val="15"/>
              </w:numPr>
              <w:tabs>
                <w:tab w:val="left" w:pos="5656"/>
              </w:tabs>
              <w:ind w:hanging="544"/>
              <w:jc w:val="both"/>
              <w:rPr>
                <w:rFonts w:ascii="Times New Roman" w:hAnsi="Times New Roman" w:cs="Times New Roman"/>
                <w:sz w:val="24"/>
              </w:rPr>
            </w:pPr>
            <w:r>
              <w:rPr>
                <w:rFonts w:ascii="Times New Roman" w:hAnsi="Times New Roman" w:cs="Times New Roman"/>
                <w:sz w:val="24"/>
              </w:rPr>
              <w:t>Улучшение материально-технического обеспечения для реализации программ дошкольного образования.</w:t>
            </w:r>
          </w:p>
          <w:p w:rsidR="00A4768F" w:rsidRDefault="00A4768F" w:rsidP="006105B3">
            <w:pPr>
              <w:pStyle w:val="af2"/>
              <w:numPr>
                <w:ilvl w:val="0"/>
                <w:numId w:val="15"/>
              </w:numPr>
              <w:tabs>
                <w:tab w:val="left" w:pos="5656"/>
              </w:tabs>
              <w:ind w:hanging="544"/>
              <w:jc w:val="both"/>
              <w:rPr>
                <w:rFonts w:ascii="Times New Roman" w:hAnsi="Times New Roman" w:cs="Times New Roman"/>
                <w:sz w:val="24"/>
              </w:rPr>
            </w:pPr>
            <w:r>
              <w:rPr>
                <w:rFonts w:ascii="Times New Roman" w:hAnsi="Times New Roman" w:cs="Times New Roman"/>
                <w:sz w:val="24"/>
              </w:rPr>
              <w:t>Сформированность ключевых компетенций дошкольников, в соответствии с целевыми ориентирами ФГОС.</w:t>
            </w:r>
          </w:p>
          <w:p w:rsidR="00A4768F" w:rsidRDefault="00A4768F" w:rsidP="006105B3">
            <w:pPr>
              <w:pStyle w:val="af2"/>
              <w:numPr>
                <w:ilvl w:val="0"/>
                <w:numId w:val="15"/>
              </w:numPr>
              <w:tabs>
                <w:tab w:val="left" w:pos="5656"/>
              </w:tabs>
              <w:ind w:hanging="544"/>
              <w:jc w:val="both"/>
              <w:rPr>
                <w:rFonts w:ascii="Times New Roman" w:hAnsi="Times New Roman" w:cs="Times New Roman"/>
                <w:sz w:val="24"/>
              </w:rPr>
            </w:pPr>
            <w:r>
              <w:rPr>
                <w:rFonts w:ascii="Times New Roman" w:hAnsi="Times New Roman" w:cs="Times New Roman"/>
                <w:sz w:val="24"/>
              </w:rPr>
              <w:t>Внедрение комплексной коррекционной программы для детей с особыми образовательными потребностями.</w:t>
            </w:r>
          </w:p>
          <w:p w:rsidR="00532691" w:rsidRPr="000571C8" w:rsidRDefault="000571C8" w:rsidP="006105B3">
            <w:pPr>
              <w:pStyle w:val="af2"/>
              <w:numPr>
                <w:ilvl w:val="0"/>
                <w:numId w:val="15"/>
              </w:numPr>
              <w:tabs>
                <w:tab w:val="left" w:pos="5656"/>
              </w:tabs>
              <w:ind w:hanging="544"/>
              <w:jc w:val="both"/>
              <w:rPr>
                <w:rFonts w:ascii="Times New Roman" w:hAnsi="Times New Roman" w:cs="Times New Roman"/>
                <w:sz w:val="24"/>
              </w:rPr>
            </w:pPr>
            <w:r>
              <w:rPr>
                <w:rFonts w:ascii="Times New Roman" w:hAnsi="Times New Roman" w:cs="Times New Roman"/>
                <w:sz w:val="24"/>
              </w:rPr>
              <w:t>Расширение образовательного пространства через сотрудничество с социокультурными учреждениями микрорайона и города.</w:t>
            </w:r>
          </w:p>
        </w:tc>
      </w:tr>
      <w:tr w:rsidR="000571C8" w:rsidRPr="00495349" w:rsidTr="00170725">
        <w:tc>
          <w:tcPr>
            <w:tcW w:w="2943" w:type="dxa"/>
          </w:tcPr>
          <w:p w:rsidR="000571C8" w:rsidRDefault="000571C8" w:rsidP="00495349">
            <w:pPr>
              <w:tabs>
                <w:tab w:val="left" w:pos="5656"/>
              </w:tabs>
              <w:jc w:val="both"/>
              <w:rPr>
                <w:rFonts w:ascii="Times New Roman" w:hAnsi="Times New Roman" w:cs="Times New Roman"/>
                <w:sz w:val="24"/>
              </w:rPr>
            </w:pPr>
            <w:r>
              <w:rPr>
                <w:rFonts w:ascii="Times New Roman" w:hAnsi="Times New Roman" w:cs="Times New Roman"/>
                <w:sz w:val="24"/>
              </w:rPr>
              <w:t>Ожидаемые конечные результаты</w:t>
            </w:r>
          </w:p>
        </w:tc>
        <w:tc>
          <w:tcPr>
            <w:tcW w:w="6628" w:type="dxa"/>
          </w:tcPr>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xml:space="preserve">- </w:t>
            </w:r>
            <w:r w:rsidRPr="000571C8">
              <w:rPr>
                <w:rFonts w:ascii="Times New Roman" w:hAnsi="Times New Roman" w:cs="Times New Roman"/>
                <w:sz w:val="24"/>
              </w:rPr>
              <w:t>Разработка концепции образовательного пространства ДОУ в режиме развития как единого информационно-смыслового пространства всех субъектов образовательного процесса.</w:t>
            </w:r>
          </w:p>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Разработка и приведение в соответствие нормативно-правовой, материально-технический, финансовый, кадровый, мотивационный компоненты ресурсного обеспечения образовательного процесса.</w:t>
            </w:r>
          </w:p>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Разработка и принятие педагогической модели выпускника ДОУ, включающей комплекс показателей по линиям развития.</w:t>
            </w:r>
          </w:p>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Определение этапов и механизмов разработки образовательной программы ДОУ, как составляющей образовательного пространства.</w:t>
            </w:r>
          </w:p>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Разработка обновленного содержания образования в соответствии с Федеральным государственным образовательным стандартом дошкольного образования.</w:t>
            </w:r>
          </w:p>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xml:space="preserve">- Осуществление модернизации учебно-материальной базы по рем направлениям (создание учебно-предметных сред, зонирование групповых комнат, модернизация и развитие средств обучения), что способствует вариативности, интеграции образовательных областей, саморазвитию и самореализации ребенка в соответствии </w:t>
            </w:r>
            <w:r>
              <w:rPr>
                <w:rFonts w:ascii="Times New Roman" w:hAnsi="Times New Roman" w:cs="Times New Roman"/>
                <w:sz w:val="24"/>
              </w:rPr>
              <w:lastRenderedPageBreak/>
              <w:t>с его познавательными и индивидуальными возможностями, обеспечивает эффективную организацию совместной и самостоятельной деятельности, общения воспитанников и педагогов в образовательном пространстве.</w:t>
            </w:r>
          </w:p>
          <w:p w:rsidR="000571C8" w:rsidRDefault="000571C8" w:rsidP="000571C8">
            <w:pPr>
              <w:tabs>
                <w:tab w:val="left" w:pos="5656"/>
              </w:tabs>
              <w:jc w:val="both"/>
              <w:rPr>
                <w:rFonts w:ascii="Times New Roman" w:hAnsi="Times New Roman" w:cs="Times New Roman"/>
                <w:sz w:val="24"/>
              </w:rPr>
            </w:pPr>
            <w:r>
              <w:rPr>
                <w:rFonts w:ascii="Times New Roman" w:hAnsi="Times New Roman" w:cs="Times New Roman"/>
                <w:sz w:val="24"/>
              </w:rPr>
              <w:t>- Разработка комплекса критериев оценки эффективности образовательного пространства ДОУ.</w:t>
            </w:r>
          </w:p>
          <w:p w:rsidR="008D21C2" w:rsidRPr="000571C8" w:rsidRDefault="000571C8" w:rsidP="000571C8">
            <w:pPr>
              <w:tabs>
                <w:tab w:val="left" w:pos="5656"/>
              </w:tabs>
              <w:jc w:val="both"/>
              <w:rPr>
                <w:rFonts w:ascii="Times New Roman" w:hAnsi="Times New Roman" w:cs="Times New Roman"/>
                <w:sz w:val="24"/>
              </w:rPr>
            </w:pPr>
            <w:r w:rsidRPr="000571C8">
              <w:rPr>
                <w:rFonts w:ascii="Times New Roman" w:hAnsi="Times New Roman" w:cs="Times New Roman"/>
                <w:sz w:val="24"/>
              </w:rPr>
              <w:t>Ожидаемым результатом является функционирование ДОУ как современного учреждения дошкольного образования, обеспечивающего развитие и подготовку к школе успешного дошкольника.</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lastRenderedPageBreak/>
              <w:t xml:space="preserve">Условия реализации </w:t>
            </w:r>
          </w:p>
        </w:tc>
        <w:tc>
          <w:tcPr>
            <w:tcW w:w="6628" w:type="dxa"/>
          </w:tcPr>
          <w:p w:rsid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Создание образовательного (предметно-развивающего) игрового пространства, обеспечивающего развитие всех видов детской деятельности. </w:t>
            </w:r>
          </w:p>
          <w:p w:rsidR="00532691"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Подбор методического и дидактического материала.</w:t>
            </w:r>
          </w:p>
          <w:p w:rsidR="00532691"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Мониторинг развития детей.</w:t>
            </w:r>
          </w:p>
          <w:p w:rsidR="00532691"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Проведение теоретических и практических семинаров для педагогов как на муниципальном, так и региональном уровне.</w:t>
            </w:r>
          </w:p>
          <w:p w:rsidR="00532691"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Совместные мероприятия с родителями.</w:t>
            </w:r>
          </w:p>
          <w:p w:rsidR="00532691"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Разработка маршрутов развития успешного воспитанника ДОУ.</w:t>
            </w:r>
          </w:p>
        </w:tc>
      </w:tr>
      <w:tr w:rsidR="00495349" w:rsidRPr="00495349" w:rsidTr="00170725">
        <w:tc>
          <w:tcPr>
            <w:tcW w:w="2943" w:type="dxa"/>
          </w:tcPr>
          <w:p w:rsidR="00495349" w:rsidRPr="00495349" w:rsidRDefault="00495349" w:rsidP="00495349">
            <w:pPr>
              <w:tabs>
                <w:tab w:val="left" w:pos="5656"/>
              </w:tabs>
              <w:jc w:val="both"/>
              <w:rPr>
                <w:rFonts w:ascii="Times New Roman" w:hAnsi="Times New Roman" w:cs="Times New Roman"/>
                <w:sz w:val="24"/>
              </w:rPr>
            </w:pPr>
            <w:r>
              <w:rPr>
                <w:rFonts w:ascii="Times New Roman" w:hAnsi="Times New Roman" w:cs="Times New Roman"/>
                <w:sz w:val="24"/>
              </w:rPr>
              <w:t xml:space="preserve">Возможные риски </w:t>
            </w:r>
          </w:p>
        </w:tc>
        <w:tc>
          <w:tcPr>
            <w:tcW w:w="6628" w:type="dxa"/>
          </w:tcPr>
          <w:p w:rsidR="00495349"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Невозможность качественной организации и распространения результатов реализации Программы развития ДОУ из-за недостаточности финансирования и ресурсных возможностей педагогического коллектива и ДОУ в целом.</w:t>
            </w:r>
          </w:p>
        </w:tc>
      </w:tr>
      <w:tr w:rsidR="00495349" w:rsidRPr="00495349" w:rsidTr="00170725">
        <w:tc>
          <w:tcPr>
            <w:tcW w:w="2943" w:type="dxa"/>
          </w:tcPr>
          <w:p w:rsidR="00495349" w:rsidRPr="00495349" w:rsidRDefault="00E444ED" w:rsidP="00495349">
            <w:pPr>
              <w:tabs>
                <w:tab w:val="left" w:pos="5656"/>
              </w:tabs>
              <w:jc w:val="both"/>
              <w:rPr>
                <w:rFonts w:ascii="Times New Roman" w:hAnsi="Times New Roman" w:cs="Times New Roman"/>
                <w:sz w:val="24"/>
              </w:rPr>
            </w:pPr>
            <w:r>
              <w:rPr>
                <w:rFonts w:ascii="Times New Roman" w:hAnsi="Times New Roman" w:cs="Times New Roman"/>
                <w:sz w:val="24"/>
              </w:rPr>
              <w:t>И</w:t>
            </w:r>
            <w:r w:rsidR="00495349">
              <w:rPr>
                <w:rFonts w:ascii="Times New Roman" w:hAnsi="Times New Roman" w:cs="Times New Roman"/>
                <w:sz w:val="24"/>
              </w:rPr>
              <w:t xml:space="preserve">сточники финансирования </w:t>
            </w:r>
          </w:p>
        </w:tc>
        <w:tc>
          <w:tcPr>
            <w:tcW w:w="6628" w:type="dxa"/>
          </w:tcPr>
          <w:p w:rsidR="00495349" w:rsidRDefault="008D21C2" w:rsidP="00495349">
            <w:pPr>
              <w:tabs>
                <w:tab w:val="left" w:pos="5656"/>
              </w:tabs>
              <w:jc w:val="both"/>
              <w:rPr>
                <w:rFonts w:ascii="Times New Roman" w:hAnsi="Times New Roman" w:cs="Times New Roman"/>
                <w:sz w:val="24"/>
              </w:rPr>
            </w:pPr>
            <w:r>
              <w:rPr>
                <w:rFonts w:ascii="Times New Roman" w:hAnsi="Times New Roman" w:cs="Times New Roman"/>
                <w:sz w:val="24"/>
              </w:rPr>
              <w:t>Внебюджетное финансирование</w:t>
            </w:r>
          </w:p>
          <w:p w:rsidR="00532691" w:rsidRPr="00495349" w:rsidRDefault="00532691" w:rsidP="00495349">
            <w:pPr>
              <w:tabs>
                <w:tab w:val="left" w:pos="5656"/>
              </w:tabs>
              <w:jc w:val="both"/>
              <w:rPr>
                <w:rFonts w:ascii="Times New Roman" w:hAnsi="Times New Roman" w:cs="Times New Roman"/>
                <w:sz w:val="24"/>
              </w:rPr>
            </w:pPr>
          </w:p>
        </w:tc>
      </w:tr>
      <w:tr w:rsidR="00495349" w:rsidRPr="00495349" w:rsidTr="00170725">
        <w:tc>
          <w:tcPr>
            <w:tcW w:w="2943" w:type="dxa"/>
          </w:tcPr>
          <w:p w:rsidR="00495349"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Система организации контроля за выполнением Программы развития</w:t>
            </w:r>
          </w:p>
        </w:tc>
        <w:tc>
          <w:tcPr>
            <w:tcW w:w="6628" w:type="dxa"/>
          </w:tcPr>
          <w:p w:rsid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Администрация детского сада</w:t>
            </w:r>
          </w:p>
          <w:p w:rsidR="00532691"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Совет педагогов</w:t>
            </w:r>
          </w:p>
          <w:p w:rsidR="00532691"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Департамент образования мэрии города Магадана</w:t>
            </w:r>
          </w:p>
        </w:tc>
      </w:tr>
      <w:tr w:rsidR="00495349" w:rsidRPr="00495349" w:rsidTr="00170725">
        <w:tc>
          <w:tcPr>
            <w:tcW w:w="2943" w:type="dxa"/>
          </w:tcPr>
          <w:p w:rsidR="00495349"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Сроки предоставления отчетности реализации Программы развития ДОУ</w:t>
            </w:r>
          </w:p>
        </w:tc>
        <w:tc>
          <w:tcPr>
            <w:tcW w:w="6628" w:type="dxa"/>
          </w:tcPr>
          <w:p w:rsid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 отчеты предоставляются ежегодно (в составе годового плана работы учреждения, публичного отчета, анализа образовательной деятельности) и на сайте ДОУ;</w:t>
            </w:r>
          </w:p>
          <w:p w:rsidR="00532691"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 в обязанности ДОУ входит периодическое информирование родителей воспитанников о ходе реализации программы (посредством сайта, родительских собраний, отчетных концертов и др.)</w:t>
            </w:r>
          </w:p>
        </w:tc>
      </w:tr>
      <w:tr w:rsidR="00495349" w:rsidRPr="00495349" w:rsidTr="00170725">
        <w:tc>
          <w:tcPr>
            <w:tcW w:w="2943" w:type="dxa"/>
          </w:tcPr>
          <w:p w:rsidR="00495349" w:rsidRPr="00495349" w:rsidRDefault="00532691" w:rsidP="00495349">
            <w:pPr>
              <w:tabs>
                <w:tab w:val="left" w:pos="5656"/>
              </w:tabs>
              <w:jc w:val="both"/>
              <w:rPr>
                <w:rFonts w:ascii="Times New Roman" w:hAnsi="Times New Roman" w:cs="Times New Roman"/>
                <w:sz w:val="24"/>
              </w:rPr>
            </w:pPr>
            <w:r>
              <w:rPr>
                <w:rFonts w:ascii="Times New Roman" w:hAnsi="Times New Roman" w:cs="Times New Roman"/>
                <w:sz w:val="24"/>
              </w:rPr>
              <w:t>ФИО руководителя, телефон, электронный адрес и сайт ДОУ</w:t>
            </w:r>
          </w:p>
        </w:tc>
        <w:tc>
          <w:tcPr>
            <w:tcW w:w="6628" w:type="dxa"/>
          </w:tcPr>
          <w:p w:rsidR="00495349" w:rsidRDefault="00C709BE" w:rsidP="00495349">
            <w:pPr>
              <w:tabs>
                <w:tab w:val="left" w:pos="5656"/>
              </w:tabs>
              <w:jc w:val="both"/>
              <w:rPr>
                <w:rFonts w:ascii="Times New Roman" w:hAnsi="Times New Roman" w:cs="Times New Roman"/>
                <w:sz w:val="24"/>
              </w:rPr>
            </w:pPr>
            <w:r>
              <w:rPr>
                <w:rFonts w:ascii="Times New Roman" w:hAnsi="Times New Roman" w:cs="Times New Roman"/>
                <w:sz w:val="24"/>
              </w:rPr>
              <w:t>Брудько Ольга Евгеньевна</w:t>
            </w:r>
            <w:r w:rsidR="00EF0909">
              <w:rPr>
                <w:rFonts w:ascii="Times New Roman" w:hAnsi="Times New Roman" w:cs="Times New Roman"/>
                <w:sz w:val="24"/>
              </w:rPr>
              <w:t xml:space="preserve"> – </w:t>
            </w:r>
            <w:r>
              <w:rPr>
                <w:rFonts w:ascii="Times New Roman" w:hAnsi="Times New Roman" w:cs="Times New Roman"/>
                <w:sz w:val="24"/>
              </w:rPr>
              <w:t>исполняющий обязанности заведующего</w:t>
            </w:r>
            <w:r w:rsidR="00EF0909">
              <w:rPr>
                <w:rFonts w:ascii="Times New Roman" w:hAnsi="Times New Roman" w:cs="Times New Roman"/>
                <w:sz w:val="24"/>
              </w:rPr>
              <w:t xml:space="preserve"> МА</w:t>
            </w:r>
            <w:r w:rsidR="00532691">
              <w:rPr>
                <w:rFonts w:ascii="Times New Roman" w:hAnsi="Times New Roman" w:cs="Times New Roman"/>
                <w:sz w:val="24"/>
              </w:rPr>
              <w:t>ДОУ «Детск</w:t>
            </w:r>
            <w:r w:rsidR="00EF0909">
              <w:rPr>
                <w:rFonts w:ascii="Times New Roman" w:hAnsi="Times New Roman" w:cs="Times New Roman"/>
                <w:sz w:val="24"/>
              </w:rPr>
              <w:t>ий сад комбинированного вида №50</w:t>
            </w:r>
            <w:r w:rsidR="00532691">
              <w:rPr>
                <w:rFonts w:ascii="Times New Roman" w:hAnsi="Times New Roman" w:cs="Times New Roman"/>
                <w:sz w:val="24"/>
              </w:rPr>
              <w:t>»</w:t>
            </w:r>
          </w:p>
          <w:p w:rsidR="00532691" w:rsidRPr="00E444ED" w:rsidRDefault="00532691" w:rsidP="00495349">
            <w:pPr>
              <w:tabs>
                <w:tab w:val="left" w:pos="5656"/>
              </w:tabs>
              <w:jc w:val="both"/>
              <w:rPr>
                <w:rFonts w:ascii="Times New Roman" w:hAnsi="Times New Roman" w:cs="Times New Roman"/>
                <w:sz w:val="24"/>
              </w:rPr>
            </w:pPr>
            <w:r w:rsidRPr="00E444ED">
              <w:rPr>
                <w:rFonts w:ascii="Times New Roman" w:hAnsi="Times New Roman" w:cs="Times New Roman"/>
                <w:sz w:val="24"/>
              </w:rPr>
              <w:t>Телефон</w:t>
            </w:r>
            <w:r w:rsidR="00E444ED" w:rsidRPr="00E444ED">
              <w:rPr>
                <w:rFonts w:ascii="Times New Roman" w:hAnsi="Times New Roman" w:cs="Times New Roman"/>
                <w:sz w:val="24"/>
              </w:rPr>
              <w:t xml:space="preserve">: </w:t>
            </w:r>
            <w:r w:rsidR="00E444ED">
              <w:rPr>
                <w:rFonts w:ascii="Times New Roman" w:hAnsi="Times New Roman" w:cs="Times New Roman"/>
                <w:sz w:val="24"/>
              </w:rPr>
              <w:t>8 (4132) 62-17-23; 8 (4132) 62-18-82</w:t>
            </w:r>
          </w:p>
          <w:p w:rsidR="00532691" w:rsidRPr="008903F1" w:rsidRDefault="00532691" w:rsidP="00495349">
            <w:pPr>
              <w:tabs>
                <w:tab w:val="left" w:pos="5656"/>
              </w:tabs>
              <w:jc w:val="both"/>
              <w:rPr>
                <w:rFonts w:ascii="Times New Roman" w:hAnsi="Times New Roman" w:cs="Times New Roman"/>
                <w:sz w:val="24"/>
              </w:rPr>
            </w:pPr>
            <w:r w:rsidRPr="008D21C2">
              <w:rPr>
                <w:rFonts w:ascii="Times New Roman" w:hAnsi="Times New Roman" w:cs="Times New Roman"/>
                <w:sz w:val="24"/>
                <w:lang w:val="en-US"/>
              </w:rPr>
              <w:t>Email</w:t>
            </w:r>
            <w:r w:rsidRPr="008D21C2">
              <w:rPr>
                <w:rFonts w:ascii="Times New Roman" w:hAnsi="Times New Roman" w:cs="Times New Roman"/>
                <w:sz w:val="24"/>
              </w:rPr>
              <w:t>:</w:t>
            </w:r>
            <w:r w:rsidR="008D21C2" w:rsidRPr="008D21C2">
              <w:rPr>
                <w:rFonts w:ascii="Times New Roman" w:hAnsi="Times New Roman" w:cs="Times New Roman"/>
                <w:sz w:val="24"/>
              </w:rPr>
              <w:t xml:space="preserve"> </w:t>
            </w:r>
            <w:r w:rsidR="00C709BE">
              <w:rPr>
                <w:rFonts w:ascii="Times New Roman" w:hAnsi="Times New Roman" w:cs="Times New Roman"/>
                <w:sz w:val="24"/>
                <w:lang w:val="en-US"/>
              </w:rPr>
              <w:t>Dou</w:t>
            </w:r>
            <w:r w:rsidR="00C709BE" w:rsidRPr="002F22A9">
              <w:rPr>
                <w:rFonts w:ascii="Times New Roman" w:hAnsi="Times New Roman" w:cs="Times New Roman"/>
                <w:sz w:val="24"/>
              </w:rPr>
              <w:t>50@</w:t>
            </w:r>
            <w:r w:rsidR="00C709BE">
              <w:rPr>
                <w:rFonts w:ascii="Times New Roman" w:hAnsi="Times New Roman" w:cs="Times New Roman"/>
                <w:sz w:val="24"/>
                <w:lang w:val="en-US"/>
              </w:rPr>
              <w:t>magadangorod</w:t>
            </w:r>
            <w:r w:rsidR="00C709BE" w:rsidRPr="002F22A9">
              <w:rPr>
                <w:rFonts w:ascii="Times New Roman" w:hAnsi="Times New Roman" w:cs="Times New Roman"/>
                <w:sz w:val="24"/>
              </w:rPr>
              <w:t>.</w:t>
            </w:r>
            <w:r w:rsidR="00C709BE">
              <w:rPr>
                <w:rFonts w:ascii="Times New Roman" w:hAnsi="Times New Roman" w:cs="Times New Roman"/>
                <w:sz w:val="24"/>
                <w:lang w:val="en-US"/>
              </w:rPr>
              <w:t>ru</w:t>
            </w:r>
          </w:p>
          <w:p w:rsidR="00532691" w:rsidRPr="00E444ED" w:rsidRDefault="00532691" w:rsidP="00495349">
            <w:pPr>
              <w:tabs>
                <w:tab w:val="left" w:pos="5656"/>
              </w:tabs>
              <w:jc w:val="both"/>
              <w:rPr>
                <w:rFonts w:ascii="Times New Roman" w:hAnsi="Times New Roman" w:cs="Times New Roman"/>
                <w:sz w:val="24"/>
              </w:rPr>
            </w:pPr>
            <w:r w:rsidRPr="00E444ED">
              <w:rPr>
                <w:rFonts w:ascii="Times New Roman" w:hAnsi="Times New Roman" w:cs="Times New Roman"/>
                <w:sz w:val="24"/>
              </w:rPr>
              <w:t>Официальный сайт ДОУ:</w:t>
            </w:r>
            <w:r w:rsidR="00E444ED">
              <w:rPr>
                <w:rFonts w:ascii="Times New Roman" w:hAnsi="Times New Roman" w:cs="Times New Roman"/>
                <w:sz w:val="24"/>
                <w:lang w:val="en-US"/>
              </w:rPr>
              <w:t>dou</w:t>
            </w:r>
            <w:r w:rsidR="00E444ED" w:rsidRPr="00E444ED">
              <w:rPr>
                <w:rFonts w:ascii="Times New Roman" w:hAnsi="Times New Roman" w:cs="Times New Roman"/>
                <w:sz w:val="24"/>
              </w:rPr>
              <w:t>50</w:t>
            </w:r>
            <w:r w:rsidR="003C5035" w:rsidRPr="003C5035">
              <w:rPr>
                <w:rFonts w:ascii="Times New Roman" w:hAnsi="Times New Roman" w:cs="Times New Roman"/>
                <w:sz w:val="24"/>
              </w:rPr>
              <w:t>.</w:t>
            </w:r>
            <w:r w:rsidR="003C5035">
              <w:rPr>
                <w:rFonts w:ascii="Times New Roman" w:hAnsi="Times New Roman" w:cs="Times New Roman"/>
                <w:sz w:val="24"/>
                <w:lang w:val="en-US"/>
              </w:rPr>
              <w:t>mag</w:t>
            </w:r>
            <w:r w:rsidR="003C5035" w:rsidRPr="003C5035">
              <w:rPr>
                <w:rFonts w:ascii="Times New Roman" w:hAnsi="Times New Roman" w:cs="Times New Roman"/>
                <w:sz w:val="24"/>
              </w:rPr>
              <w:t>.</w:t>
            </w:r>
            <w:r w:rsidR="003C5035">
              <w:rPr>
                <w:rFonts w:ascii="Times New Roman" w:hAnsi="Times New Roman" w:cs="Times New Roman"/>
                <w:sz w:val="24"/>
                <w:lang w:val="en-US"/>
              </w:rPr>
              <w:t>prosadiki</w:t>
            </w:r>
            <w:r w:rsidR="003C5035" w:rsidRPr="003C5035">
              <w:rPr>
                <w:rFonts w:ascii="Times New Roman" w:hAnsi="Times New Roman" w:cs="Times New Roman"/>
                <w:sz w:val="24"/>
              </w:rPr>
              <w:t>.</w:t>
            </w:r>
            <w:r w:rsidR="003C5035">
              <w:rPr>
                <w:rFonts w:ascii="Times New Roman" w:hAnsi="Times New Roman" w:cs="Times New Roman"/>
                <w:sz w:val="24"/>
                <w:lang w:val="en-US"/>
              </w:rPr>
              <w:t>ru</w:t>
            </w:r>
          </w:p>
        </w:tc>
      </w:tr>
    </w:tbl>
    <w:p w:rsidR="00EC426C" w:rsidRDefault="00EC426C" w:rsidP="00495349">
      <w:pPr>
        <w:tabs>
          <w:tab w:val="left" w:pos="5656"/>
        </w:tabs>
        <w:jc w:val="both"/>
        <w:rPr>
          <w:rFonts w:ascii="Times New Roman" w:hAnsi="Times New Roman" w:cs="Times New Roman"/>
          <w:sz w:val="28"/>
        </w:rPr>
      </w:pPr>
    </w:p>
    <w:p w:rsidR="00EC426C" w:rsidRDefault="00EC426C">
      <w:pPr>
        <w:rPr>
          <w:rFonts w:ascii="Times New Roman" w:hAnsi="Times New Roman" w:cs="Times New Roman"/>
          <w:sz w:val="28"/>
        </w:rPr>
      </w:pPr>
      <w:r>
        <w:rPr>
          <w:rFonts w:ascii="Times New Roman" w:hAnsi="Times New Roman" w:cs="Times New Roman"/>
          <w:sz w:val="28"/>
        </w:rPr>
        <w:br w:type="page"/>
      </w:r>
    </w:p>
    <w:p w:rsidR="00EC426C" w:rsidRDefault="00EC426C" w:rsidP="00EC426C">
      <w:pPr>
        <w:tabs>
          <w:tab w:val="left" w:pos="5656"/>
        </w:tabs>
        <w:jc w:val="center"/>
        <w:rPr>
          <w:rFonts w:ascii="Times New Roman" w:hAnsi="Times New Roman" w:cs="Times New Roman"/>
          <w:b/>
          <w:sz w:val="28"/>
        </w:rPr>
      </w:pPr>
      <w:r>
        <w:rPr>
          <w:rFonts w:ascii="Times New Roman" w:hAnsi="Times New Roman" w:cs="Times New Roman"/>
          <w:b/>
          <w:sz w:val="28"/>
        </w:rPr>
        <w:lastRenderedPageBreak/>
        <w:t>РАЗДЕЛ 2</w:t>
      </w:r>
      <w:r w:rsidRPr="00495349">
        <w:rPr>
          <w:rFonts w:ascii="Times New Roman" w:hAnsi="Times New Roman" w:cs="Times New Roman"/>
          <w:b/>
          <w:sz w:val="28"/>
        </w:rPr>
        <w:t xml:space="preserve"> – </w:t>
      </w:r>
      <w:r w:rsidR="00F34A3D">
        <w:rPr>
          <w:rFonts w:ascii="Times New Roman" w:hAnsi="Times New Roman" w:cs="Times New Roman"/>
          <w:b/>
          <w:sz w:val="28"/>
        </w:rPr>
        <w:t>ПОЯСНИТЕЛЬНАЯ ЗАПИСКА</w:t>
      </w:r>
    </w:p>
    <w:p w:rsidR="00EC426C" w:rsidRDefault="00EC426C"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Для современного этапа развития общества (изменение политических и социально-экономических путей его развития) характерно становление принципиально новых приоритетов, требований к системе образования в целом</w:t>
      </w:r>
      <w:r w:rsidR="00CB2278">
        <w:rPr>
          <w:rFonts w:ascii="Times New Roman" w:hAnsi="Times New Roman" w:cs="Times New Roman"/>
          <w:sz w:val="24"/>
        </w:rPr>
        <w:t xml:space="preserve"> и ее начальному звену – дошкольному воспитанию. Важнейшим требованием является повышение качества образования.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образовательной системы) выдвинуты приоритетные задачи:</w:t>
      </w:r>
    </w:p>
    <w:p w:rsidR="00CB2278" w:rsidRDefault="00CB2278"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достижение нового современного качества дошкольного, общего и профессионального образования;</w:t>
      </w:r>
    </w:p>
    <w:p w:rsidR="00CB2278" w:rsidRDefault="00CB2278"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обеспечение доступности и равных возможностей получения полноценного образования;</w:t>
      </w:r>
    </w:p>
    <w:p w:rsidR="00CB2278" w:rsidRDefault="00CB2278"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повышение социального статуса и профессионализма работников образования;</w:t>
      </w:r>
    </w:p>
    <w:p w:rsidR="00CB2278" w:rsidRDefault="00CB2278"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повышение роли всех участников образовательных отношений.</w:t>
      </w:r>
    </w:p>
    <w:p w:rsidR="00CB2278" w:rsidRDefault="00CB2278"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Проблема поиска путей обеспечения качества образования затрагивает и систему дошкольного восп</w:t>
      </w:r>
      <w:r w:rsidR="00EF0909">
        <w:rPr>
          <w:rFonts w:ascii="Times New Roman" w:hAnsi="Times New Roman" w:cs="Times New Roman"/>
          <w:sz w:val="24"/>
        </w:rPr>
        <w:t>итания. Изменения, происходящие</w:t>
      </w:r>
      <w:r>
        <w:rPr>
          <w:rFonts w:ascii="Times New Roman" w:hAnsi="Times New Roman" w:cs="Times New Roman"/>
          <w:sz w:val="24"/>
        </w:rPr>
        <w:t xml:space="preserve"> в обществе, влекут за собой изменения в работе дошкольных учреждений.</w:t>
      </w:r>
    </w:p>
    <w:p w:rsidR="00506274" w:rsidRDefault="00CB2278"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 xml:space="preserve">Современное дошкольное образованное учреждение </w:t>
      </w:r>
      <w:r w:rsidR="00364A34">
        <w:rPr>
          <w:rFonts w:ascii="Times New Roman" w:hAnsi="Times New Roman" w:cs="Times New Roman"/>
          <w:sz w:val="24"/>
        </w:rPr>
        <w:t>–</w:t>
      </w:r>
      <w:r>
        <w:rPr>
          <w:rFonts w:ascii="Times New Roman" w:hAnsi="Times New Roman" w:cs="Times New Roman"/>
          <w:sz w:val="24"/>
        </w:rPr>
        <w:t xml:space="preserve"> </w:t>
      </w:r>
      <w:r w:rsidR="00364A34">
        <w:rPr>
          <w:rFonts w:ascii="Times New Roman" w:hAnsi="Times New Roman" w:cs="Times New Roman"/>
          <w:sz w:val="24"/>
        </w:rPr>
        <w:t>это сложный механизм, стремящийся к развитию, ищущий новые возможности, создающий необходимые условия для удовлетворения потребностей ребенка, семьи, общества, обеспечивающий условия для творческой, профессиональной работы педагогов, отвечающий самым современным требованиям. В настоящее время выбор направлений дошкольного учреждения и следование им зависит от каждого члена коллектива. В современных условиях требования к педагогу очень высоки, ведь воспитатель является главным действующим лицом педагогического процесса. Педагог должен приобретать новые знания, получать больше информации, решать новые задачи, совершенствовать навыки и умения, а часто менять рабочие привычки, ценности, иметь соответствующую квалификационную категорию</w:t>
      </w:r>
    </w:p>
    <w:p w:rsidR="00CB2278" w:rsidRDefault="00506274"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Новая нормативно-правовая база является реальной основой для изменения направленности работы детского сада, его ориентации на семью, как основного потребителя.</w:t>
      </w:r>
      <w:r w:rsidR="00666110">
        <w:rPr>
          <w:rFonts w:ascii="Times New Roman" w:hAnsi="Times New Roman" w:cs="Times New Roman"/>
          <w:sz w:val="24"/>
        </w:rPr>
        <w:t xml:space="preserve"> </w:t>
      </w:r>
    </w:p>
    <w:p w:rsidR="00593726" w:rsidRDefault="00593726"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В связи с тем, что реформа дошкольного образования все шире разворачивается в направлении развития его вариативности, проблема регуляции качества образования приобретает особую актуальность. Педагогический коллектив выбирает приоритетное направление своей работы, то есть основные услуги, а в соответствии с потребностями родителей и со своими реальными возможностями – организует дополнительные услуги.</w:t>
      </w:r>
    </w:p>
    <w:p w:rsidR="00855113" w:rsidRPr="00E444ED" w:rsidRDefault="00E444ED"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lastRenderedPageBreak/>
        <w:tab/>
        <w:t>м</w:t>
      </w:r>
      <w:r w:rsidR="00EF0909">
        <w:rPr>
          <w:rFonts w:ascii="Times New Roman" w:hAnsi="Times New Roman" w:cs="Times New Roman"/>
          <w:sz w:val="24"/>
        </w:rPr>
        <w:t>униципальное автономное</w:t>
      </w:r>
      <w:r w:rsidR="00593726">
        <w:rPr>
          <w:rFonts w:ascii="Times New Roman" w:hAnsi="Times New Roman" w:cs="Times New Roman"/>
          <w:sz w:val="24"/>
        </w:rPr>
        <w:t xml:space="preserve"> дошкольное образовательное учреждение «Детский </w:t>
      </w:r>
      <w:r>
        <w:rPr>
          <w:rFonts w:ascii="Times New Roman" w:hAnsi="Times New Roman" w:cs="Times New Roman"/>
          <w:sz w:val="24"/>
        </w:rPr>
        <w:t>сад</w:t>
      </w:r>
      <w:r w:rsidR="00EF0909">
        <w:rPr>
          <w:rFonts w:ascii="Times New Roman" w:hAnsi="Times New Roman" w:cs="Times New Roman"/>
          <w:sz w:val="24"/>
        </w:rPr>
        <w:t xml:space="preserve"> комбинированного вида №50</w:t>
      </w:r>
      <w:r w:rsidR="00855113">
        <w:rPr>
          <w:rFonts w:ascii="Times New Roman" w:hAnsi="Times New Roman" w:cs="Times New Roman"/>
          <w:sz w:val="24"/>
        </w:rPr>
        <w:t xml:space="preserve">» </w:t>
      </w:r>
      <w:r w:rsidR="00593726" w:rsidRPr="00855113">
        <w:rPr>
          <w:rFonts w:ascii="Times New Roman" w:hAnsi="Times New Roman" w:cs="Times New Roman"/>
          <w:sz w:val="24"/>
        </w:rPr>
        <w:t>получило бессрочную лицензию</w:t>
      </w:r>
      <w:r w:rsidR="00855113" w:rsidRPr="00855113">
        <w:rPr>
          <w:rFonts w:ascii="Times New Roman" w:hAnsi="Times New Roman"/>
          <w:sz w:val="24"/>
          <w:szCs w:val="24"/>
        </w:rPr>
        <w:t xml:space="preserve"> </w:t>
      </w:r>
      <w:r w:rsidR="00855113" w:rsidRPr="000A16B5">
        <w:rPr>
          <w:rFonts w:ascii="Times New Roman" w:hAnsi="Times New Roman"/>
          <w:sz w:val="24"/>
          <w:szCs w:val="24"/>
        </w:rPr>
        <w:t>на право осуществления образовательной деятельн</w:t>
      </w:r>
      <w:r w:rsidR="00855113">
        <w:rPr>
          <w:rFonts w:ascii="Times New Roman" w:hAnsi="Times New Roman"/>
          <w:sz w:val="24"/>
          <w:szCs w:val="24"/>
        </w:rPr>
        <w:t xml:space="preserve">ости, регистрационный </w:t>
      </w:r>
      <w:r w:rsidR="00855113" w:rsidRPr="00E444ED">
        <w:rPr>
          <w:rFonts w:ascii="Times New Roman" w:hAnsi="Times New Roman"/>
          <w:sz w:val="24"/>
          <w:szCs w:val="24"/>
        </w:rPr>
        <w:t xml:space="preserve">номер </w:t>
      </w:r>
      <w:r w:rsidR="0019187D" w:rsidRPr="00E444ED">
        <w:rPr>
          <w:rFonts w:ascii="Times New Roman" w:hAnsi="Times New Roman"/>
          <w:sz w:val="24"/>
          <w:szCs w:val="24"/>
        </w:rPr>
        <w:t>№</w:t>
      </w:r>
      <w:r w:rsidRPr="00E444ED">
        <w:rPr>
          <w:rFonts w:ascii="Times New Roman" w:hAnsi="Times New Roman"/>
          <w:sz w:val="24"/>
          <w:szCs w:val="24"/>
        </w:rPr>
        <w:t xml:space="preserve"> 410 </w:t>
      </w:r>
      <w:r w:rsidR="0019187D" w:rsidRPr="00E444ED">
        <w:rPr>
          <w:rFonts w:ascii="Times New Roman" w:hAnsi="Times New Roman"/>
          <w:sz w:val="24"/>
          <w:szCs w:val="24"/>
        </w:rPr>
        <w:t>от</w:t>
      </w:r>
      <w:r w:rsidRPr="00E444ED">
        <w:rPr>
          <w:rFonts w:ascii="Times New Roman" w:hAnsi="Times New Roman"/>
          <w:sz w:val="24"/>
          <w:szCs w:val="24"/>
        </w:rPr>
        <w:t xml:space="preserve"> </w:t>
      </w:r>
      <w:r>
        <w:rPr>
          <w:rFonts w:ascii="Times New Roman" w:hAnsi="Times New Roman"/>
          <w:sz w:val="24"/>
          <w:szCs w:val="24"/>
        </w:rPr>
        <w:t>27.10.2014г.</w:t>
      </w:r>
    </w:p>
    <w:p w:rsidR="00593726" w:rsidRDefault="0085511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r>
      <w:r w:rsidR="00EF0909">
        <w:rPr>
          <w:rFonts w:ascii="Times New Roman" w:hAnsi="Times New Roman" w:cs="Times New Roman"/>
          <w:sz w:val="24"/>
        </w:rPr>
        <w:t>МА</w:t>
      </w:r>
      <w:r w:rsidR="00593726">
        <w:rPr>
          <w:rFonts w:ascii="Times New Roman" w:hAnsi="Times New Roman" w:cs="Times New Roman"/>
          <w:sz w:val="24"/>
        </w:rPr>
        <w:t>ДОУ «</w:t>
      </w:r>
      <w:r w:rsidR="005E4CFF">
        <w:rPr>
          <w:rFonts w:ascii="Times New Roman" w:hAnsi="Times New Roman" w:cs="Times New Roman"/>
          <w:sz w:val="24"/>
        </w:rPr>
        <w:t>Детский сад</w:t>
      </w:r>
      <w:r w:rsidR="00EF0909">
        <w:rPr>
          <w:rFonts w:ascii="Times New Roman" w:hAnsi="Times New Roman" w:cs="Times New Roman"/>
          <w:sz w:val="24"/>
        </w:rPr>
        <w:t xml:space="preserve"> комбинированного вида №50</w:t>
      </w:r>
      <w:r w:rsidR="00593726">
        <w:rPr>
          <w:rFonts w:ascii="Times New Roman" w:hAnsi="Times New Roman" w:cs="Times New Roman"/>
          <w:sz w:val="24"/>
        </w:rPr>
        <w:t>» - это современное дошкольное образовательное учреждение, реализующее образовательную программу в соответствии с требованиями дошкольного образования во всем направлениям его деятельности.</w:t>
      </w:r>
    </w:p>
    <w:p w:rsidR="00593726" w:rsidRDefault="005E4CFF"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 xml:space="preserve">Для разработки Программы </w:t>
      </w:r>
      <w:r w:rsidR="00EF0909">
        <w:rPr>
          <w:rFonts w:ascii="Times New Roman" w:hAnsi="Times New Roman" w:cs="Times New Roman"/>
          <w:sz w:val="24"/>
        </w:rPr>
        <w:t>развития ДОУ</w:t>
      </w:r>
      <w:r>
        <w:rPr>
          <w:rFonts w:ascii="Times New Roman" w:hAnsi="Times New Roman" w:cs="Times New Roman"/>
          <w:sz w:val="24"/>
        </w:rPr>
        <w:t xml:space="preserve"> создана творческая группа, </w:t>
      </w:r>
      <w:r w:rsidR="00EF0909">
        <w:rPr>
          <w:rFonts w:ascii="Times New Roman" w:hAnsi="Times New Roman" w:cs="Times New Roman"/>
          <w:sz w:val="24"/>
        </w:rPr>
        <w:t>в которую вошли заведующий ДОУ</w:t>
      </w:r>
      <w:r>
        <w:rPr>
          <w:rFonts w:ascii="Times New Roman" w:hAnsi="Times New Roman" w:cs="Times New Roman"/>
          <w:sz w:val="24"/>
        </w:rPr>
        <w:t xml:space="preserve">, специалисты и воспитатели. Деятельность </w:t>
      </w:r>
      <w:r w:rsidR="003A6173">
        <w:rPr>
          <w:rFonts w:ascii="Times New Roman" w:hAnsi="Times New Roman" w:cs="Times New Roman"/>
          <w:sz w:val="24"/>
        </w:rPr>
        <w:t>творческой группы включает</w:t>
      </w:r>
      <w:r>
        <w:rPr>
          <w:rFonts w:ascii="Times New Roman" w:hAnsi="Times New Roman" w:cs="Times New Roman"/>
          <w:sz w:val="24"/>
        </w:rPr>
        <w:t xml:space="preserve"> несколько этапов:</w:t>
      </w:r>
    </w:p>
    <w:p w:rsidR="005E4CFF" w:rsidRDefault="005E4CFF"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 анализ внутренней среды (сильные и слабые стороны ДОУ, соответствие его результативности современным требованиям) и внешней среды (анализ </w:t>
      </w:r>
      <w:r w:rsidR="003A6173">
        <w:rPr>
          <w:rFonts w:ascii="Times New Roman" w:hAnsi="Times New Roman" w:cs="Times New Roman"/>
          <w:sz w:val="24"/>
        </w:rPr>
        <w:t>образовательной политики на федеральном, региональном и муниципальном уровне, анализ социального заказа микросоциума);</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разработка концепции образовательного учреждения, которая включает в себя: миссию ДОУ, его философию, образ педагога и выпускника ДОУ;</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определение стратегических целей и задач;</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разработка социально-педагогических, организационно-методических, управленческих, координирующих и контролирующих мероприятий, направленных на реализацию программы развития ДОУ;</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ab/>
        <w:t>Кроме этого деятельность творческой группы основывается на следующих принципах:</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принцип системность означает, что все элементы образовательного учреждения взаимосвязаны и их деятельность направлена на достижение общего результата;</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принцип участия, т.е. каждый сотрудник ОУ должен стать участником проектной деятельности, планы (проекты) дошкольного учреждения становятся личными планами (проектами) педагогов, возрастает мотивация сотрудников на участие в общей деятельности, что сказывается на качестве конечного результата;</w:t>
      </w:r>
    </w:p>
    <w:p w:rsidR="003A6173"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принцип непрерывности, процесс планирования и проектирования в ДОУ осуществляется педагогами постоянно;</w:t>
      </w:r>
    </w:p>
    <w:p w:rsidR="00EF0909" w:rsidRDefault="003A6173" w:rsidP="00EC426C">
      <w:pPr>
        <w:tabs>
          <w:tab w:val="left" w:pos="0"/>
        </w:tabs>
        <w:spacing w:after="0" w:line="360" w:lineRule="auto"/>
        <w:contextualSpacing/>
        <w:jc w:val="both"/>
        <w:rPr>
          <w:rFonts w:ascii="Times New Roman" w:hAnsi="Times New Roman" w:cs="Times New Roman"/>
          <w:sz w:val="24"/>
        </w:rPr>
      </w:pPr>
      <w:r>
        <w:rPr>
          <w:rFonts w:ascii="Times New Roman" w:hAnsi="Times New Roman" w:cs="Times New Roman"/>
          <w:sz w:val="24"/>
        </w:rPr>
        <w:t>- принцип гибкости заключается в придании процессу планирования способности менять свою направленность в связи с возникновение</w:t>
      </w:r>
      <w:r w:rsidR="00170725">
        <w:rPr>
          <w:rFonts w:ascii="Times New Roman" w:hAnsi="Times New Roman" w:cs="Times New Roman"/>
          <w:sz w:val="24"/>
        </w:rPr>
        <w:t>м непредвиденных обстоятельств.</w:t>
      </w:r>
    </w:p>
    <w:p w:rsidR="003A6173" w:rsidRDefault="003A6173" w:rsidP="00EC426C">
      <w:pPr>
        <w:tabs>
          <w:tab w:val="left" w:pos="0"/>
        </w:tabs>
        <w:spacing w:after="0" w:line="360" w:lineRule="auto"/>
        <w:contextualSpacing/>
        <w:jc w:val="both"/>
        <w:rPr>
          <w:rFonts w:ascii="Times New Roman" w:hAnsi="Times New Roman" w:cs="Times New Roman"/>
          <w:b/>
          <w:sz w:val="24"/>
        </w:rPr>
      </w:pPr>
      <w:r w:rsidRPr="003A6173">
        <w:rPr>
          <w:rFonts w:ascii="Times New Roman" w:hAnsi="Times New Roman" w:cs="Times New Roman"/>
          <w:b/>
          <w:sz w:val="24"/>
        </w:rPr>
        <w:t>Нормативно-правовая база разработки программы</w:t>
      </w:r>
    </w:p>
    <w:p w:rsidR="003A6173" w:rsidRPr="003A6173" w:rsidRDefault="003A6173" w:rsidP="00EC426C">
      <w:pPr>
        <w:tabs>
          <w:tab w:val="left" w:pos="0"/>
        </w:tabs>
        <w:spacing w:after="0" w:line="360" w:lineRule="auto"/>
        <w:contextualSpacing/>
        <w:jc w:val="both"/>
        <w:rPr>
          <w:rFonts w:ascii="Times New Roman" w:hAnsi="Times New Roman" w:cs="Times New Roman"/>
          <w:i/>
          <w:sz w:val="24"/>
          <w:u w:val="single"/>
        </w:rPr>
      </w:pPr>
      <w:r w:rsidRPr="003A6173">
        <w:rPr>
          <w:rFonts w:ascii="Times New Roman" w:hAnsi="Times New Roman" w:cs="Times New Roman"/>
          <w:i/>
          <w:sz w:val="24"/>
          <w:u w:val="single"/>
        </w:rPr>
        <w:t>Международно-правовые акты</w:t>
      </w:r>
    </w:p>
    <w:p w:rsidR="00495349" w:rsidRDefault="003A6173" w:rsidP="003A6173">
      <w:pPr>
        <w:pStyle w:val="af2"/>
        <w:numPr>
          <w:ilvl w:val="0"/>
          <w:numId w:val="6"/>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Конвенция о защите прав человека и основных свобод от 04.11.1950 (с изм. и доп.);</w:t>
      </w:r>
    </w:p>
    <w:p w:rsidR="003A6173" w:rsidRDefault="003A6173" w:rsidP="003A6173">
      <w:pPr>
        <w:pStyle w:val="af2"/>
        <w:numPr>
          <w:ilvl w:val="0"/>
          <w:numId w:val="6"/>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Конвенция о правах ребенка (одобрена генеральной ассамблеей ООН </w:t>
      </w:r>
      <w:r w:rsidR="001225F5">
        <w:rPr>
          <w:rFonts w:ascii="Times New Roman" w:hAnsi="Times New Roman" w:cs="Times New Roman"/>
          <w:sz w:val="24"/>
        </w:rPr>
        <w:t xml:space="preserve">от </w:t>
      </w:r>
      <w:r>
        <w:rPr>
          <w:rFonts w:ascii="Times New Roman" w:hAnsi="Times New Roman" w:cs="Times New Roman"/>
          <w:sz w:val="24"/>
        </w:rPr>
        <w:t xml:space="preserve">20.11.1989, вступила в силу для СССР </w:t>
      </w:r>
      <w:r w:rsidR="001225F5">
        <w:rPr>
          <w:rFonts w:ascii="Times New Roman" w:hAnsi="Times New Roman" w:cs="Times New Roman"/>
          <w:sz w:val="24"/>
        </w:rPr>
        <w:t xml:space="preserve">от </w:t>
      </w:r>
      <w:r>
        <w:rPr>
          <w:rFonts w:ascii="Times New Roman" w:hAnsi="Times New Roman" w:cs="Times New Roman"/>
          <w:sz w:val="24"/>
        </w:rPr>
        <w:t>15.09.1990);</w:t>
      </w:r>
    </w:p>
    <w:p w:rsidR="001225F5" w:rsidRDefault="003A6173" w:rsidP="003A6173">
      <w:pPr>
        <w:pStyle w:val="af2"/>
        <w:numPr>
          <w:ilvl w:val="0"/>
          <w:numId w:val="6"/>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Декларация прав ребенка (провозглашена резолюцией 1386 (</w:t>
      </w:r>
      <w:r>
        <w:rPr>
          <w:rFonts w:ascii="Times New Roman" w:hAnsi="Times New Roman" w:cs="Times New Roman"/>
          <w:sz w:val="24"/>
          <w:lang w:val="en-US"/>
        </w:rPr>
        <w:t>XIV</w:t>
      </w:r>
      <w:r>
        <w:rPr>
          <w:rFonts w:ascii="Times New Roman" w:hAnsi="Times New Roman" w:cs="Times New Roman"/>
          <w:sz w:val="24"/>
        </w:rPr>
        <w:t>) Генеральной Ассамблеей ООН от 20.11.1959)</w:t>
      </w:r>
    </w:p>
    <w:p w:rsidR="003A6173" w:rsidRDefault="001225F5" w:rsidP="001225F5">
      <w:pPr>
        <w:tabs>
          <w:tab w:val="left" w:pos="0"/>
        </w:tabs>
        <w:spacing w:after="0" w:line="360" w:lineRule="auto"/>
        <w:jc w:val="both"/>
        <w:rPr>
          <w:rFonts w:ascii="Times New Roman" w:hAnsi="Times New Roman" w:cs="Times New Roman"/>
          <w:i/>
          <w:sz w:val="24"/>
          <w:u w:val="single"/>
        </w:rPr>
      </w:pPr>
      <w:r w:rsidRPr="001225F5">
        <w:rPr>
          <w:rFonts w:ascii="Times New Roman" w:hAnsi="Times New Roman" w:cs="Times New Roman"/>
          <w:i/>
          <w:sz w:val="24"/>
          <w:u w:val="single"/>
        </w:rPr>
        <w:t>Законы РФ</w:t>
      </w:r>
    </w:p>
    <w:p w:rsidR="001225F5" w:rsidRDefault="001225F5" w:rsidP="001225F5">
      <w:pPr>
        <w:pStyle w:val="af2"/>
        <w:numPr>
          <w:ilvl w:val="0"/>
          <w:numId w:val="7"/>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Конституция РФ от 12.12.1993 (с изм. и доп.);</w:t>
      </w:r>
    </w:p>
    <w:p w:rsidR="001225F5" w:rsidRDefault="001225F5" w:rsidP="001225F5">
      <w:pPr>
        <w:pStyle w:val="af2"/>
        <w:numPr>
          <w:ilvl w:val="0"/>
          <w:numId w:val="7"/>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Семейный Кодекс РФ от 08.12.1995 №223-ФЗ (с изм. и доп.);</w:t>
      </w:r>
    </w:p>
    <w:p w:rsidR="001225F5" w:rsidRDefault="001225F5" w:rsidP="001225F5">
      <w:pPr>
        <w:pStyle w:val="af2"/>
        <w:numPr>
          <w:ilvl w:val="0"/>
          <w:numId w:val="7"/>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Федеральный Закон Российской Федерации «Об основных гарантиях и прав ребенка в Российской Федерации» от 24.07.1998 №124-ФЗ (с изм. и доп.);</w:t>
      </w:r>
    </w:p>
    <w:p w:rsidR="001225F5" w:rsidRDefault="001225F5" w:rsidP="001225F5">
      <w:pPr>
        <w:pStyle w:val="af2"/>
        <w:numPr>
          <w:ilvl w:val="0"/>
          <w:numId w:val="7"/>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Федеральный Закон от 29.12.2012 №273-ФЗ «Об образовании в Российской Федерации»</w:t>
      </w:r>
    </w:p>
    <w:p w:rsidR="001225F5" w:rsidRPr="001225F5" w:rsidRDefault="001225F5" w:rsidP="001225F5">
      <w:pPr>
        <w:tabs>
          <w:tab w:val="left" w:pos="0"/>
        </w:tabs>
        <w:spacing w:after="0" w:line="360" w:lineRule="auto"/>
        <w:jc w:val="both"/>
        <w:rPr>
          <w:rFonts w:ascii="Times New Roman" w:hAnsi="Times New Roman" w:cs="Times New Roman"/>
          <w:i/>
          <w:sz w:val="24"/>
          <w:u w:val="single"/>
        </w:rPr>
      </w:pPr>
      <w:r w:rsidRPr="001225F5">
        <w:rPr>
          <w:rFonts w:ascii="Times New Roman" w:hAnsi="Times New Roman" w:cs="Times New Roman"/>
          <w:i/>
          <w:sz w:val="24"/>
          <w:u w:val="single"/>
        </w:rPr>
        <w:t>Документы Федеральных служб</w:t>
      </w:r>
    </w:p>
    <w:p w:rsidR="001225F5" w:rsidRDefault="001225F5" w:rsidP="001225F5">
      <w:pPr>
        <w:pStyle w:val="af2"/>
        <w:numPr>
          <w:ilvl w:val="0"/>
          <w:numId w:val="8"/>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Санитарно-эпидемиологические требования к устройству, содержанию и организации режима работы дошкольных образовательных организаций –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15.05.2013г. №26)</w:t>
      </w:r>
    </w:p>
    <w:p w:rsidR="001225F5" w:rsidRDefault="001225F5" w:rsidP="001225F5">
      <w:pPr>
        <w:tabs>
          <w:tab w:val="left" w:pos="0"/>
        </w:tabs>
        <w:spacing w:after="0" w:line="360" w:lineRule="auto"/>
        <w:jc w:val="both"/>
        <w:rPr>
          <w:rFonts w:ascii="Times New Roman" w:hAnsi="Times New Roman" w:cs="Times New Roman"/>
          <w:i/>
          <w:sz w:val="24"/>
          <w:u w:val="single"/>
        </w:rPr>
      </w:pPr>
      <w:r w:rsidRPr="001225F5">
        <w:rPr>
          <w:rFonts w:ascii="Times New Roman" w:hAnsi="Times New Roman" w:cs="Times New Roman"/>
          <w:i/>
          <w:sz w:val="24"/>
          <w:u w:val="single"/>
        </w:rPr>
        <w:t>Нормативно-правовые документы Минобразования России</w:t>
      </w:r>
    </w:p>
    <w:p w:rsidR="001225F5" w:rsidRDefault="001225F5" w:rsidP="001225F5">
      <w:pPr>
        <w:pStyle w:val="af2"/>
        <w:numPr>
          <w:ilvl w:val="0"/>
          <w:numId w:val="8"/>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Приказ Минобрнауки РФ от 17.1</w:t>
      </w:r>
      <w:r w:rsidR="00785344">
        <w:rPr>
          <w:rFonts w:ascii="Times New Roman" w:hAnsi="Times New Roman" w:cs="Times New Roman"/>
          <w:sz w:val="24"/>
        </w:rPr>
        <w:t>0</w:t>
      </w:r>
      <w:r>
        <w:rPr>
          <w:rFonts w:ascii="Times New Roman" w:hAnsi="Times New Roman" w:cs="Times New Roman"/>
          <w:sz w:val="24"/>
        </w:rPr>
        <w:t>.2013г. №</w:t>
      </w:r>
      <w:r w:rsidR="00785344">
        <w:rPr>
          <w:rFonts w:ascii="Times New Roman" w:hAnsi="Times New Roman" w:cs="Times New Roman"/>
          <w:sz w:val="24"/>
        </w:rPr>
        <w:t xml:space="preserve"> </w:t>
      </w:r>
      <w:r>
        <w:rPr>
          <w:rFonts w:ascii="Times New Roman" w:hAnsi="Times New Roman" w:cs="Times New Roman"/>
          <w:sz w:val="24"/>
        </w:rPr>
        <w:t>1155 «Об утверждении федерального государственного образовательного стандарта дошкольного образования»</w:t>
      </w:r>
    </w:p>
    <w:p w:rsidR="00EC2E23" w:rsidRDefault="00EC2E23" w:rsidP="00EC2E23">
      <w:pPr>
        <w:pStyle w:val="af2"/>
        <w:tabs>
          <w:tab w:val="left" w:pos="0"/>
        </w:tabs>
        <w:spacing w:after="0" w:line="360" w:lineRule="auto"/>
        <w:ind w:left="765"/>
        <w:jc w:val="both"/>
        <w:rPr>
          <w:rFonts w:ascii="Times New Roman" w:hAnsi="Times New Roman" w:cs="Times New Roman"/>
          <w:sz w:val="24"/>
        </w:rPr>
      </w:pPr>
    </w:p>
    <w:p w:rsidR="00785344" w:rsidRDefault="00785344" w:rsidP="00785344">
      <w:p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ab/>
        <w:t>За прошедшие периоды педаг</w:t>
      </w:r>
      <w:r w:rsidR="00FD40D9">
        <w:rPr>
          <w:rFonts w:ascii="Times New Roman" w:hAnsi="Times New Roman" w:cs="Times New Roman"/>
          <w:sz w:val="24"/>
        </w:rPr>
        <w:t>огическим коллективом решены три</w:t>
      </w:r>
      <w:r>
        <w:rPr>
          <w:rFonts w:ascii="Times New Roman" w:hAnsi="Times New Roman" w:cs="Times New Roman"/>
          <w:sz w:val="24"/>
        </w:rPr>
        <w:t xml:space="preserve"> Программы развития детского с</w:t>
      </w:r>
      <w:r w:rsidR="00855113">
        <w:rPr>
          <w:rFonts w:ascii="Times New Roman" w:hAnsi="Times New Roman" w:cs="Times New Roman"/>
          <w:sz w:val="24"/>
        </w:rPr>
        <w:t xml:space="preserve">ада: </w:t>
      </w:r>
      <w:r w:rsidR="00855113" w:rsidRPr="00855113">
        <w:rPr>
          <w:rFonts w:ascii="Times New Roman" w:hAnsi="Times New Roman" w:cs="Times New Roman"/>
          <w:sz w:val="24"/>
          <w:szCs w:val="24"/>
        </w:rPr>
        <w:t>с приоритетным</w:t>
      </w:r>
      <w:r w:rsidRPr="00855113">
        <w:rPr>
          <w:rFonts w:ascii="Times New Roman" w:hAnsi="Times New Roman" w:cs="Times New Roman"/>
          <w:sz w:val="24"/>
          <w:szCs w:val="24"/>
        </w:rPr>
        <w:t xml:space="preserve"> </w:t>
      </w:r>
      <w:r w:rsidR="00855113" w:rsidRPr="00855113">
        <w:rPr>
          <w:rFonts w:ascii="Times New Roman" w:hAnsi="Times New Roman" w:cs="Times New Roman"/>
          <w:sz w:val="24"/>
          <w:szCs w:val="24"/>
        </w:rPr>
        <w:t>осуществлением коррекционно-развивающего направления развития воспитанников 2007-2011, 2012-2016</w:t>
      </w:r>
      <w:r w:rsidR="00FD40D9">
        <w:rPr>
          <w:rFonts w:ascii="Times New Roman" w:hAnsi="Times New Roman" w:cs="Times New Roman"/>
          <w:sz w:val="24"/>
          <w:szCs w:val="24"/>
        </w:rPr>
        <w:t>, 2019-2023</w:t>
      </w:r>
      <w:r w:rsidR="00855113" w:rsidRPr="00855113">
        <w:rPr>
          <w:rFonts w:ascii="Times New Roman" w:hAnsi="Times New Roman" w:cs="Times New Roman"/>
          <w:sz w:val="24"/>
          <w:szCs w:val="24"/>
        </w:rPr>
        <w:t xml:space="preserve"> г.г</w:t>
      </w:r>
      <w:r w:rsidRPr="00855113">
        <w:rPr>
          <w:rFonts w:ascii="Times New Roman" w:hAnsi="Times New Roman" w:cs="Times New Roman"/>
          <w:sz w:val="24"/>
          <w:szCs w:val="24"/>
        </w:rPr>
        <w:t>.</w:t>
      </w:r>
      <w:r>
        <w:rPr>
          <w:rFonts w:ascii="Times New Roman" w:hAnsi="Times New Roman" w:cs="Times New Roman"/>
          <w:sz w:val="24"/>
        </w:rPr>
        <w:t xml:space="preserve"> Все это направления взаимосвязаны между собой и выражают основное стремление педагогов и родителей наших воспитанников в улучшении нравственной среды. Данная проблема является значимой и востребованной. Именно поэтому коллективом дошкольного учреждения разработан новый вариант Программы развития ДОУ, направленный на перспективное развитие детского сада в современных условиях, выбор конкретных управленческих и педагогических решений, обеспечение поэтапного достижения поставленных целей и задач</w:t>
      </w:r>
      <w:r w:rsidR="00163D93">
        <w:rPr>
          <w:rFonts w:ascii="Times New Roman" w:hAnsi="Times New Roman" w:cs="Times New Roman"/>
          <w:sz w:val="24"/>
        </w:rPr>
        <w:t xml:space="preserve"> в развитии успешного дошкольника.</w:t>
      </w:r>
    </w:p>
    <w:p w:rsidR="00163D93" w:rsidRDefault="00163D93" w:rsidP="00785344">
      <w:p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ab/>
        <w:t xml:space="preserve">Внедрение обновленной Программы развития ДОУ способствует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 удовлетворению социального заказа </w:t>
      </w:r>
      <w:r>
        <w:rPr>
          <w:rFonts w:ascii="Times New Roman" w:hAnsi="Times New Roman" w:cs="Times New Roman"/>
          <w:sz w:val="24"/>
        </w:rPr>
        <w:lastRenderedPageBreak/>
        <w:t xml:space="preserve">родителей, школы, учитывая социокультурные условия, требования ФГОС ДО и, в целом – соответствует заказу государства.  </w:t>
      </w:r>
    </w:p>
    <w:p w:rsidR="00163D93" w:rsidRDefault="00163D93" w:rsidP="00785344">
      <w:p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ab/>
        <w:t>На сегодняшний день глобальная цель системы управления образованием и самими образовательными организациями – создать условия и помочь ребенку в развитии с его природосообразными способностями и возможностями.</w:t>
      </w:r>
    </w:p>
    <w:p w:rsidR="00163D93" w:rsidRDefault="00163D93" w:rsidP="00785344">
      <w:p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ab/>
        <w:t>Детский сад работает в поисковом режиме. Образование дошкольника рассматривается как процесс целенаправленной социализации личности ребенка.</w:t>
      </w:r>
    </w:p>
    <w:p w:rsidR="0085302F" w:rsidRDefault="00163D93" w:rsidP="0085302F">
      <w:p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ab/>
      </w:r>
    </w:p>
    <w:p w:rsidR="0085302F" w:rsidRDefault="0085302F">
      <w:pPr>
        <w:rPr>
          <w:rFonts w:ascii="Times New Roman" w:hAnsi="Times New Roman" w:cs="Times New Roman"/>
          <w:sz w:val="24"/>
        </w:rPr>
      </w:pPr>
      <w:r>
        <w:rPr>
          <w:rFonts w:ascii="Times New Roman" w:hAnsi="Times New Roman" w:cs="Times New Roman"/>
          <w:sz w:val="24"/>
        </w:rPr>
        <w:br w:type="page"/>
      </w:r>
    </w:p>
    <w:p w:rsidR="00425885" w:rsidRDefault="00425885" w:rsidP="0085302F">
      <w:pPr>
        <w:tabs>
          <w:tab w:val="left" w:pos="0"/>
        </w:tabs>
        <w:spacing w:after="0" w:line="360" w:lineRule="auto"/>
        <w:jc w:val="both"/>
        <w:rPr>
          <w:rFonts w:ascii="Times New Roman" w:hAnsi="Times New Roman" w:cs="Times New Roman"/>
          <w:sz w:val="24"/>
        </w:rPr>
      </w:pPr>
    </w:p>
    <w:p w:rsidR="00425885" w:rsidRDefault="00425885" w:rsidP="00425885">
      <w:pPr>
        <w:tabs>
          <w:tab w:val="left" w:pos="5656"/>
        </w:tabs>
        <w:jc w:val="center"/>
        <w:rPr>
          <w:rFonts w:ascii="Times New Roman" w:hAnsi="Times New Roman" w:cs="Times New Roman"/>
          <w:b/>
          <w:sz w:val="28"/>
        </w:rPr>
      </w:pPr>
      <w:r>
        <w:rPr>
          <w:rFonts w:ascii="Times New Roman" w:hAnsi="Times New Roman" w:cs="Times New Roman"/>
          <w:b/>
          <w:sz w:val="28"/>
        </w:rPr>
        <w:t>РАЗДЕЛ 3 – СПРАВКА-ИНФОРМАЦИЯ О ДОУ</w:t>
      </w:r>
    </w:p>
    <w:p w:rsidR="0019187D" w:rsidRDefault="0059526A" w:rsidP="0019187D">
      <w:pPr>
        <w:tabs>
          <w:tab w:val="left" w:pos="5656"/>
        </w:tabs>
        <w:spacing w:after="0" w:line="240" w:lineRule="auto"/>
        <w:contextualSpacing/>
        <w:jc w:val="center"/>
        <w:rPr>
          <w:rFonts w:ascii="Times New Roman" w:hAnsi="Times New Roman" w:cs="Times New Roman"/>
          <w:b/>
          <w:sz w:val="28"/>
        </w:rPr>
      </w:pPr>
      <w:r>
        <w:rPr>
          <w:rFonts w:ascii="Times New Roman" w:hAnsi="Times New Roman" w:cs="Times New Roman"/>
          <w:b/>
          <w:sz w:val="28"/>
        </w:rPr>
        <w:t>Информац</w:t>
      </w:r>
      <w:r w:rsidR="0019187D">
        <w:rPr>
          <w:rFonts w:ascii="Times New Roman" w:hAnsi="Times New Roman" w:cs="Times New Roman"/>
          <w:b/>
          <w:sz w:val="28"/>
        </w:rPr>
        <w:t xml:space="preserve">ионная справка о деятельности </w:t>
      </w:r>
      <w:r w:rsidR="0085302F">
        <w:rPr>
          <w:rFonts w:ascii="Times New Roman" w:hAnsi="Times New Roman" w:cs="Times New Roman"/>
          <w:b/>
          <w:sz w:val="28"/>
        </w:rPr>
        <w:t>муниципального автономного дошкольного образовательного учреждения</w:t>
      </w:r>
      <w:r>
        <w:rPr>
          <w:rFonts w:ascii="Times New Roman" w:hAnsi="Times New Roman" w:cs="Times New Roman"/>
          <w:b/>
          <w:sz w:val="28"/>
        </w:rPr>
        <w:t xml:space="preserve"> </w:t>
      </w:r>
    </w:p>
    <w:p w:rsidR="0059526A" w:rsidRDefault="0059526A" w:rsidP="0019187D">
      <w:pPr>
        <w:tabs>
          <w:tab w:val="left" w:pos="5656"/>
        </w:tabs>
        <w:spacing w:after="0" w:line="240" w:lineRule="auto"/>
        <w:contextualSpacing/>
        <w:jc w:val="center"/>
        <w:rPr>
          <w:rFonts w:ascii="Times New Roman" w:hAnsi="Times New Roman" w:cs="Times New Roman"/>
          <w:b/>
          <w:sz w:val="28"/>
        </w:rPr>
      </w:pPr>
      <w:r>
        <w:rPr>
          <w:rFonts w:ascii="Times New Roman" w:hAnsi="Times New Roman" w:cs="Times New Roman"/>
          <w:b/>
          <w:sz w:val="28"/>
        </w:rPr>
        <w:t>«Детск</w:t>
      </w:r>
      <w:r w:rsidR="0019187D">
        <w:rPr>
          <w:rFonts w:ascii="Times New Roman" w:hAnsi="Times New Roman" w:cs="Times New Roman"/>
          <w:b/>
          <w:sz w:val="28"/>
        </w:rPr>
        <w:t>ий сад комбинированного вида №50</w:t>
      </w:r>
      <w:r>
        <w:rPr>
          <w:rFonts w:ascii="Times New Roman" w:hAnsi="Times New Roman" w:cs="Times New Roman"/>
          <w:b/>
          <w:sz w:val="28"/>
        </w:rPr>
        <w:t>»</w:t>
      </w:r>
    </w:p>
    <w:p w:rsidR="0019187D" w:rsidRDefault="0019187D" w:rsidP="0019187D">
      <w:pPr>
        <w:tabs>
          <w:tab w:val="left" w:pos="5656"/>
        </w:tabs>
        <w:spacing w:after="0" w:line="240" w:lineRule="auto"/>
        <w:contextualSpacing/>
        <w:jc w:val="center"/>
        <w:rPr>
          <w:rFonts w:ascii="Times New Roman" w:hAnsi="Times New Roman" w:cs="Times New Roman"/>
          <w:b/>
          <w:sz w:val="28"/>
        </w:rPr>
      </w:pPr>
    </w:p>
    <w:p w:rsidR="0059526A" w:rsidRDefault="0059526A" w:rsidP="0059526A">
      <w:pPr>
        <w:pStyle w:val="af2"/>
        <w:numPr>
          <w:ilvl w:val="0"/>
          <w:numId w:val="9"/>
        </w:numPr>
        <w:tabs>
          <w:tab w:val="left" w:pos="5656"/>
        </w:tabs>
        <w:jc w:val="both"/>
        <w:rPr>
          <w:rFonts w:ascii="Times New Roman" w:hAnsi="Times New Roman" w:cs="Times New Roman"/>
          <w:sz w:val="24"/>
          <w:szCs w:val="24"/>
        </w:rPr>
      </w:pPr>
      <w:r w:rsidRPr="0059526A">
        <w:rPr>
          <w:rFonts w:ascii="Times New Roman" w:hAnsi="Times New Roman" w:cs="Times New Roman"/>
          <w:b/>
          <w:sz w:val="24"/>
          <w:szCs w:val="24"/>
        </w:rPr>
        <w:t>Полное название учреждения</w:t>
      </w:r>
      <w:r>
        <w:rPr>
          <w:rFonts w:ascii="Times New Roman" w:hAnsi="Times New Roman" w:cs="Times New Roman"/>
          <w:sz w:val="24"/>
          <w:szCs w:val="24"/>
        </w:rPr>
        <w:t xml:space="preserve">- муниципальное </w:t>
      </w:r>
      <w:r w:rsidR="0019187D">
        <w:rPr>
          <w:rFonts w:ascii="Times New Roman" w:hAnsi="Times New Roman" w:cs="Times New Roman"/>
          <w:sz w:val="24"/>
          <w:szCs w:val="24"/>
        </w:rPr>
        <w:t>автономное</w:t>
      </w:r>
      <w:r>
        <w:rPr>
          <w:rFonts w:ascii="Times New Roman" w:hAnsi="Times New Roman" w:cs="Times New Roman"/>
          <w:sz w:val="24"/>
          <w:szCs w:val="24"/>
        </w:rPr>
        <w:t xml:space="preserve"> дошкольное образовательное учреждение «Детск</w:t>
      </w:r>
      <w:r w:rsidR="0019187D">
        <w:rPr>
          <w:rFonts w:ascii="Times New Roman" w:hAnsi="Times New Roman" w:cs="Times New Roman"/>
          <w:sz w:val="24"/>
          <w:szCs w:val="24"/>
        </w:rPr>
        <w:t>ий сад комбинированного вида №50</w:t>
      </w:r>
      <w:r>
        <w:rPr>
          <w:rFonts w:ascii="Times New Roman" w:hAnsi="Times New Roman" w:cs="Times New Roman"/>
          <w:sz w:val="24"/>
          <w:szCs w:val="24"/>
        </w:rPr>
        <w:t>»</w:t>
      </w:r>
    </w:p>
    <w:p w:rsidR="0059526A" w:rsidRDefault="0059526A" w:rsidP="0059526A">
      <w:pPr>
        <w:pStyle w:val="af2"/>
        <w:numPr>
          <w:ilvl w:val="0"/>
          <w:numId w:val="9"/>
        </w:numPr>
        <w:tabs>
          <w:tab w:val="left" w:pos="5656"/>
        </w:tabs>
        <w:jc w:val="both"/>
        <w:rPr>
          <w:rFonts w:ascii="Times New Roman" w:hAnsi="Times New Roman" w:cs="Times New Roman"/>
          <w:sz w:val="24"/>
          <w:szCs w:val="24"/>
        </w:rPr>
      </w:pPr>
      <w:r>
        <w:rPr>
          <w:rFonts w:ascii="Times New Roman" w:hAnsi="Times New Roman" w:cs="Times New Roman"/>
          <w:b/>
          <w:sz w:val="24"/>
          <w:szCs w:val="24"/>
        </w:rPr>
        <w:t xml:space="preserve">Сокращенное название </w:t>
      </w:r>
      <w:r>
        <w:rPr>
          <w:rFonts w:ascii="Times New Roman" w:hAnsi="Times New Roman" w:cs="Times New Roman"/>
          <w:sz w:val="24"/>
          <w:szCs w:val="24"/>
        </w:rPr>
        <w:t xml:space="preserve">– </w:t>
      </w:r>
      <w:r w:rsidR="0019187D">
        <w:rPr>
          <w:rFonts w:ascii="Times New Roman" w:hAnsi="Times New Roman" w:cs="Times New Roman"/>
          <w:sz w:val="24"/>
          <w:szCs w:val="24"/>
        </w:rPr>
        <w:t>МАДОУ №50</w:t>
      </w:r>
    </w:p>
    <w:p w:rsidR="0059526A" w:rsidRDefault="0059526A" w:rsidP="0059526A">
      <w:pPr>
        <w:pStyle w:val="af2"/>
        <w:numPr>
          <w:ilvl w:val="0"/>
          <w:numId w:val="9"/>
        </w:numPr>
        <w:tabs>
          <w:tab w:val="left" w:pos="5656"/>
        </w:tabs>
        <w:jc w:val="both"/>
        <w:rPr>
          <w:rFonts w:ascii="Times New Roman" w:hAnsi="Times New Roman" w:cs="Times New Roman"/>
          <w:sz w:val="24"/>
          <w:szCs w:val="24"/>
        </w:rPr>
      </w:pPr>
      <w:r>
        <w:rPr>
          <w:rFonts w:ascii="Times New Roman" w:hAnsi="Times New Roman" w:cs="Times New Roman"/>
          <w:b/>
          <w:sz w:val="24"/>
          <w:szCs w:val="24"/>
        </w:rPr>
        <w:t xml:space="preserve">Юридический адрес </w:t>
      </w:r>
      <w:r>
        <w:rPr>
          <w:rFonts w:ascii="Times New Roman" w:hAnsi="Times New Roman" w:cs="Times New Roman"/>
          <w:sz w:val="24"/>
          <w:szCs w:val="24"/>
        </w:rPr>
        <w:t xml:space="preserve">– </w:t>
      </w:r>
      <w:r w:rsidR="00E740AA">
        <w:rPr>
          <w:szCs w:val="28"/>
        </w:rPr>
        <w:t>685000</w:t>
      </w:r>
      <w:r w:rsidR="00E740AA" w:rsidRPr="00E740AA">
        <w:rPr>
          <w:rFonts w:ascii="Times New Roman" w:hAnsi="Times New Roman" w:cs="Times New Roman"/>
          <w:sz w:val="24"/>
          <w:szCs w:val="24"/>
        </w:rPr>
        <w:t xml:space="preserve">, г. Магадан, ул. </w:t>
      </w:r>
      <w:r w:rsidR="0019187D">
        <w:rPr>
          <w:rFonts w:ascii="Times New Roman" w:hAnsi="Times New Roman" w:cs="Times New Roman"/>
          <w:sz w:val="24"/>
          <w:szCs w:val="24"/>
        </w:rPr>
        <w:t>Ленина, д.3</w:t>
      </w:r>
      <w:r w:rsidR="00DB7E26">
        <w:rPr>
          <w:rFonts w:ascii="Times New Roman" w:hAnsi="Times New Roman" w:cs="Times New Roman"/>
          <w:sz w:val="24"/>
          <w:szCs w:val="24"/>
        </w:rPr>
        <w:t>А</w:t>
      </w:r>
    </w:p>
    <w:p w:rsidR="0059526A" w:rsidRDefault="0059526A" w:rsidP="0059526A">
      <w:pPr>
        <w:pStyle w:val="af2"/>
        <w:numPr>
          <w:ilvl w:val="0"/>
          <w:numId w:val="9"/>
        </w:numPr>
        <w:tabs>
          <w:tab w:val="left" w:pos="5656"/>
        </w:tabs>
        <w:jc w:val="both"/>
        <w:rPr>
          <w:rFonts w:ascii="Times New Roman" w:hAnsi="Times New Roman" w:cs="Times New Roman"/>
          <w:sz w:val="24"/>
          <w:szCs w:val="24"/>
        </w:rPr>
      </w:pPr>
      <w:r>
        <w:rPr>
          <w:rFonts w:ascii="Times New Roman" w:hAnsi="Times New Roman" w:cs="Times New Roman"/>
          <w:b/>
          <w:sz w:val="24"/>
          <w:szCs w:val="24"/>
        </w:rPr>
        <w:t xml:space="preserve">Телефон </w:t>
      </w:r>
      <w:r>
        <w:rPr>
          <w:rFonts w:ascii="Times New Roman" w:hAnsi="Times New Roman" w:cs="Times New Roman"/>
          <w:sz w:val="24"/>
          <w:szCs w:val="24"/>
        </w:rPr>
        <w:t xml:space="preserve">– </w:t>
      </w:r>
      <w:r w:rsidR="00DB7E26">
        <w:rPr>
          <w:rFonts w:ascii="Times New Roman" w:hAnsi="Times New Roman" w:cs="Times New Roman"/>
          <w:sz w:val="24"/>
          <w:szCs w:val="24"/>
        </w:rPr>
        <w:t xml:space="preserve">8(4132) </w:t>
      </w:r>
      <w:r w:rsidR="001F179B">
        <w:rPr>
          <w:rFonts w:ascii="Times New Roman" w:hAnsi="Times New Roman" w:cs="Times New Roman"/>
          <w:sz w:val="24"/>
          <w:szCs w:val="24"/>
        </w:rPr>
        <w:t>62-17-23,</w:t>
      </w:r>
      <w:r w:rsidR="00DB7E26" w:rsidRPr="00DB7E26">
        <w:rPr>
          <w:rFonts w:ascii="Times New Roman" w:hAnsi="Times New Roman" w:cs="Times New Roman"/>
          <w:sz w:val="24"/>
          <w:szCs w:val="24"/>
        </w:rPr>
        <w:t xml:space="preserve"> </w:t>
      </w:r>
      <w:r w:rsidR="00DB7E26">
        <w:rPr>
          <w:rFonts w:ascii="Times New Roman" w:hAnsi="Times New Roman" w:cs="Times New Roman"/>
          <w:sz w:val="24"/>
          <w:szCs w:val="24"/>
          <w:lang w:val="en-US"/>
        </w:rPr>
        <w:t>8(4132) 62-18-82</w:t>
      </w:r>
    </w:p>
    <w:p w:rsidR="00E740AA" w:rsidRPr="00E740AA" w:rsidRDefault="0059526A" w:rsidP="00E740AA">
      <w:pPr>
        <w:pStyle w:val="af2"/>
        <w:numPr>
          <w:ilvl w:val="0"/>
          <w:numId w:val="9"/>
        </w:numPr>
        <w:tabs>
          <w:tab w:val="left" w:pos="5656"/>
        </w:tabs>
        <w:jc w:val="both"/>
        <w:rPr>
          <w:rFonts w:ascii="Times New Roman" w:hAnsi="Times New Roman" w:cs="Times New Roman"/>
          <w:sz w:val="24"/>
          <w:szCs w:val="24"/>
        </w:rPr>
      </w:pPr>
      <w:r>
        <w:rPr>
          <w:rFonts w:ascii="Times New Roman" w:hAnsi="Times New Roman" w:cs="Times New Roman"/>
          <w:b/>
          <w:sz w:val="24"/>
          <w:szCs w:val="24"/>
        </w:rPr>
        <w:t xml:space="preserve">Электронный адрес </w:t>
      </w:r>
      <w:r>
        <w:rPr>
          <w:rFonts w:ascii="Times New Roman" w:hAnsi="Times New Roman" w:cs="Times New Roman"/>
          <w:sz w:val="24"/>
          <w:szCs w:val="24"/>
        </w:rPr>
        <w:t>–</w:t>
      </w:r>
      <w:r w:rsidR="00FD40D9">
        <w:rPr>
          <w:rFonts w:ascii="Times New Roman" w:hAnsi="Times New Roman" w:cs="Times New Roman"/>
          <w:sz w:val="24"/>
          <w:szCs w:val="24"/>
          <w:lang w:val="en-US"/>
        </w:rPr>
        <w:t>Dou50magadangorod.ru</w:t>
      </w:r>
    </w:p>
    <w:p w:rsidR="0059526A" w:rsidRPr="00E740AA" w:rsidRDefault="0059526A" w:rsidP="00E740AA">
      <w:pPr>
        <w:pStyle w:val="af2"/>
        <w:numPr>
          <w:ilvl w:val="0"/>
          <w:numId w:val="9"/>
        </w:numPr>
        <w:tabs>
          <w:tab w:val="left" w:pos="5656"/>
        </w:tabs>
        <w:jc w:val="both"/>
        <w:rPr>
          <w:rFonts w:ascii="Times New Roman" w:hAnsi="Times New Roman" w:cs="Times New Roman"/>
          <w:sz w:val="24"/>
          <w:szCs w:val="24"/>
        </w:rPr>
      </w:pPr>
      <w:r w:rsidRPr="00E740AA">
        <w:rPr>
          <w:rFonts w:ascii="Times New Roman" w:hAnsi="Times New Roman" w:cs="Times New Roman"/>
          <w:b/>
          <w:sz w:val="24"/>
          <w:szCs w:val="24"/>
        </w:rPr>
        <w:t xml:space="preserve">Официальный сайт </w:t>
      </w:r>
      <w:r w:rsidRPr="00E740AA">
        <w:rPr>
          <w:rFonts w:ascii="Times New Roman" w:hAnsi="Times New Roman" w:cs="Times New Roman"/>
          <w:sz w:val="24"/>
          <w:szCs w:val="24"/>
        </w:rPr>
        <w:t xml:space="preserve">– </w:t>
      </w:r>
      <w:r w:rsidR="00DB7E26">
        <w:rPr>
          <w:rFonts w:ascii="Times New Roman" w:hAnsi="Times New Roman" w:cs="Times New Roman"/>
          <w:sz w:val="24"/>
          <w:szCs w:val="24"/>
          <w:lang w:val="en-US"/>
        </w:rPr>
        <w:t>dou</w:t>
      </w:r>
      <w:r w:rsidR="00DB7E26" w:rsidRPr="00DB7E26">
        <w:rPr>
          <w:rFonts w:ascii="Times New Roman" w:hAnsi="Times New Roman" w:cs="Times New Roman"/>
          <w:sz w:val="24"/>
          <w:szCs w:val="24"/>
        </w:rPr>
        <w:t>50</w:t>
      </w:r>
      <w:r w:rsidR="003C5035">
        <w:rPr>
          <w:rFonts w:ascii="Times New Roman" w:hAnsi="Times New Roman" w:cs="Times New Roman"/>
          <w:sz w:val="24"/>
          <w:szCs w:val="24"/>
          <w:lang w:val="en-US"/>
        </w:rPr>
        <w:t>mag.prosadiki.ru</w:t>
      </w:r>
    </w:p>
    <w:p w:rsidR="0059526A" w:rsidRDefault="0059526A" w:rsidP="0059526A">
      <w:pPr>
        <w:pStyle w:val="af2"/>
        <w:numPr>
          <w:ilvl w:val="0"/>
          <w:numId w:val="9"/>
        </w:numPr>
        <w:tabs>
          <w:tab w:val="left" w:pos="5656"/>
        </w:tabs>
        <w:jc w:val="both"/>
        <w:rPr>
          <w:rFonts w:ascii="Times New Roman" w:hAnsi="Times New Roman" w:cs="Times New Roman"/>
          <w:sz w:val="24"/>
          <w:szCs w:val="24"/>
        </w:rPr>
      </w:pPr>
      <w:r>
        <w:rPr>
          <w:rFonts w:ascii="Times New Roman" w:hAnsi="Times New Roman" w:cs="Times New Roman"/>
          <w:b/>
          <w:sz w:val="24"/>
          <w:szCs w:val="24"/>
        </w:rPr>
        <w:t xml:space="preserve">Учредитель </w:t>
      </w:r>
      <w:r>
        <w:rPr>
          <w:rFonts w:ascii="Times New Roman" w:hAnsi="Times New Roman" w:cs="Times New Roman"/>
          <w:sz w:val="24"/>
          <w:szCs w:val="24"/>
        </w:rPr>
        <w:t xml:space="preserve">– </w:t>
      </w:r>
      <w:r w:rsidR="00E740AA" w:rsidRPr="00E740AA">
        <w:rPr>
          <w:rFonts w:ascii="Times New Roman" w:hAnsi="Times New Roman" w:cs="Times New Roman"/>
          <w:sz w:val="24"/>
          <w:szCs w:val="24"/>
        </w:rPr>
        <w:t>департамент образования мэрии города Магадана.</w:t>
      </w:r>
    </w:p>
    <w:p w:rsidR="00FB51F6" w:rsidRPr="00DB7E26" w:rsidRDefault="00FB51F6" w:rsidP="0059526A">
      <w:pPr>
        <w:pStyle w:val="af2"/>
        <w:numPr>
          <w:ilvl w:val="0"/>
          <w:numId w:val="9"/>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Лицензия</w:t>
      </w:r>
      <w:r w:rsidR="00723022" w:rsidRPr="00DB7E26">
        <w:rPr>
          <w:rFonts w:ascii="Times New Roman" w:hAnsi="Times New Roman" w:cs="Times New Roman"/>
          <w:sz w:val="24"/>
          <w:szCs w:val="24"/>
        </w:rPr>
        <w:t xml:space="preserve"> на право </w:t>
      </w:r>
      <w:r w:rsidR="00E740AA" w:rsidRPr="00DB7E26">
        <w:rPr>
          <w:rFonts w:ascii="Times New Roman" w:hAnsi="Times New Roman" w:cs="Times New Roman"/>
          <w:sz w:val="24"/>
          <w:szCs w:val="24"/>
        </w:rPr>
        <w:t>осуществления</w:t>
      </w:r>
      <w:r w:rsidR="00723022" w:rsidRPr="00DB7E26">
        <w:rPr>
          <w:rFonts w:ascii="Times New Roman" w:hAnsi="Times New Roman" w:cs="Times New Roman"/>
          <w:sz w:val="24"/>
          <w:szCs w:val="24"/>
        </w:rPr>
        <w:t xml:space="preserve"> образовательной деятельности</w:t>
      </w:r>
      <w:r w:rsidR="00E740AA" w:rsidRPr="00DB7E26">
        <w:rPr>
          <w:rFonts w:ascii="Times New Roman" w:hAnsi="Times New Roman" w:cs="Times New Roman"/>
          <w:sz w:val="24"/>
          <w:szCs w:val="24"/>
        </w:rPr>
        <w:t>,</w:t>
      </w:r>
      <w:r w:rsidR="00723022" w:rsidRPr="00DB7E26">
        <w:rPr>
          <w:rFonts w:ascii="Times New Roman" w:hAnsi="Times New Roman" w:cs="Times New Roman"/>
          <w:sz w:val="24"/>
          <w:szCs w:val="24"/>
        </w:rPr>
        <w:t xml:space="preserve"> </w:t>
      </w:r>
      <w:r w:rsidR="00E740AA" w:rsidRPr="00DB7E26">
        <w:rPr>
          <w:rFonts w:ascii="Times New Roman" w:hAnsi="Times New Roman"/>
          <w:sz w:val="24"/>
          <w:szCs w:val="24"/>
        </w:rPr>
        <w:t xml:space="preserve">регистрационный номер </w:t>
      </w:r>
      <w:r w:rsidR="00E444ED" w:rsidRPr="00DB7E26">
        <w:rPr>
          <w:rFonts w:ascii="Times New Roman" w:hAnsi="Times New Roman"/>
          <w:sz w:val="24"/>
          <w:szCs w:val="24"/>
        </w:rPr>
        <w:t>№410 от 27.10.2014г.</w:t>
      </w:r>
    </w:p>
    <w:p w:rsidR="00E444ED" w:rsidRPr="00DB7E26" w:rsidRDefault="00E740AA" w:rsidP="00F34A3D">
      <w:pPr>
        <w:pStyle w:val="af2"/>
        <w:numPr>
          <w:ilvl w:val="0"/>
          <w:numId w:val="9"/>
        </w:numPr>
        <w:tabs>
          <w:tab w:val="left" w:pos="5656"/>
        </w:tabs>
        <w:jc w:val="both"/>
        <w:rPr>
          <w:rFonts w:ascii="Times New Roman" w:hAnsi="Times New Roman" w:cs="Times New Roman"/>
          <w:sz w:val="24"/>
          <w:szCs w:val="24"/>
        </w:rPr>
      </w:pPr>
      <w:r w:rsidRPr="00DB7E26">
        <w:rPr>
          <w:rFonts w:ascii="Times New Roman" w:hAnsi="Times New Roman"/>
          <w:sz w:val="24"/>
          <w:szCs w:val="24"/>
        </w:rPr>
        <w:t>Лицензия на осуществление медицинской деятельности</w:t>
      </w:r>
      <w:r w:rsidR="00E444ED" w:rsidRPr="00DB7E26">
        <w:rPr>
          <w:rFonts w:ascii="Times New Roman" w:hAnsi="Times New Roman"/>
          <w:sz w:val="24"/>
          <w:szCs w:val="24"/>
        </w:rPr>
        <w:t xml:space="preserve"> № ЛО-49-01-000462 от 12.04.2016г.</w:t>
      </w:r>
    </w:p>
    <w:p w:rsidR="00FB51F6" w:rsidRPr="00DB7E26" w:rsidRDefault="00FB51F6" w:rsidP="008D21C2">
      <w:pPr>
        <w:pStyle w:val="af2"/>
        <w:numPr>
          <w:ilvl w:val="0"/>
          <w:numId w:val="9"/>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 xml:space="preserve">Свидетельство </w:t>
      </w:r>
      <w:r w:rsidR="008D21C2" w:rsidRPr="00DB7E26">
        <w:rPr>
          <w:rFonts w:ascii="Times New Roman" w:hAnsi="Times New Roman" w:cs="Times New Roman"/>
          <w:sz w:val="24"/>
          <w:szCs w:val="24"/>
        </w:rPr>
        <w:t>о постановке на учет: серия 49 №000310500</w:t>
      </w:r>
    </w:p>
    <w:p w:rsidR="00DB7E26" w:rsidRDefault="00FB51F6" w:rsidP="00DB7E26">
      <w:pPr>
        <w:pStyle w:val="af2"/>
        <w:numPr>
          <w:ilvl w:val="0"/>
          <w:numId w:val="9"/>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Свидетельство</w:t>
      </w:r>
      <w:r w:rsidR="00723022" w:rsidRPr="00DB7E26">
        <w:rPr>
          <w:rFonts w:ascii="Times New Roman" w:hAnsi="Times New Roman" w:cs="Times New Roman"/>
          <w:sz w:val="24"/>
          <w:szCs w:val="24"/>
        </w:rPr>
        <w:t xml:space="preserve"> о государственной регистрации права</w:t>
      </w:r>
      <w:r w:rsidR="00DB7E26" w:rsidRPr="00DB7E26">
        <w:rPr>
          <w:rFonts w:ascii="Times New Roman" w:hAnsi="Times New Roman" w:cs="Times New Roman"/>
          <w:sz w:val="24"/>
          <w:szCs w:val="24"/>
        </w:rPr>
        <w:t>: серия 49-АА №153199</w:t>
      </w:r>
    </w:p>
    <w:p w:rsidR="0019187D" w:rsidRPr="00DB7E26" w:rsidRDefault="00FB51F6" w:rsidP="00DB7E26">
      <w:pPr>
        <w:pStyle w:val="af2"/>
        <w:numPr>
          <w:ilvl w:val="0"/>
          <w:numId w:val="9"/>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 xml:space="preserve">Устав </w:t>
      </w:r>
      <w:r w:rsidR="00855113" w:rsidRPr="00DB7E26">
        <w:rPr>
          <w:rFonts w:ascii="Times New Roman" w:hAnsi="Times New Roman"/>
          <w:sz w:val="24"/>
          <w:szCs w:val="24"/>
        </w:rPr>
        <w:t xml:space="preserve">утвержден приказом департамента образования мэрии г. Магадана </w:t>
      </w:r>
      <w:r w:rsidR="00DB7E26" w:rsidRPr="00DB7E26">
        <w:rPr>
          <w:rFonts w:ascii="Times New Roman" w:hAnsi="Times New Roman"/>
          <w:sz w:val="24"/>
          <w:szCs w:val="24"/>
        </w:rPr>
        <w:t xml:space="preserve"> №285 </w:t>
      </w:r>
      <w:r w:rsidR="00855113" w:rsidRPr="00DB7E26">
        <w:rPr>
          <w:rFonts w:ascii="Times New Roman" w:hAnsi="Times New Roman"/>
          <w:sz w:val="24"/>
          <w:szCs w:val="24"/>
        </w:rPr>
        <w:t xml:space="preserve">от </w:t>
      </w:r>
      <w:r w:rsidR="00E444ED" w:rsidRPr="00DB7E26">
        <w:rPr>
          <w:rFonts w:ascii="Times New Roman" w:hAnsi="Times New Roman"/>
          <w:sz w:val="24"/>
          <w:szCs w:val="24"/>
        </w:rPr>
        <w:t>17.04.2015г.</w:t>
      </w:r>
    </w:p>
    <w:p w:rsidR="00723022" w:rsidRPr="0019187D" w:rsidRDefault="0019187D" w:rsidP="00DB7E26">
      <w:pPr>
        <w:pStyle w:val="af2"/>
        <w:tabs>
          <w:tab w:val="left" w:pos="5656"/>
        </w:tabs>
        <w:spacing w:after="0" w:line="36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 </w:t>
      </w:r>
      <w:r w:rsidR="00FD40D9" w:rsidRPr="00FD40D9">
        <w:rPr>
          <w:rFonts w:ascii="Times New Roman" w:hAnsi="Times New Roman" w:cs="Times New Roman"/>
          <w:sz w:val="24"/>
          <w:szCs w:val="24"/>
        </w:rPr>
        <w:t xml:space="preserve">И.о. </w:t>
      </w:r>
      <w:r w:rsidR="00FD40D9">
        <w:rPr>
          <w:rFonts w:ascii="Times New Roman" w:hAnsi="Times New Roman" w:cs="Times New Roman"/>
          <w:sz w:val="24"/>
          <w:szCs w:val="24"/>
        </w:rPr>
        <w:t>заведующего</w:t>
      </w:r>
      <w:r>
        <w:rPr>
          <w:rFonts w:ascii="Times New Roman" w:hAnsi="Times New Roman" w:cs="Times New Roman"/>
          <w:sz w:val="24"/>
          <w:szCs w:val="24"/>
        </w:rPr>
        <w:t xml:space="preserve"> МА</w:t>
      </w:r>
      <w:r w:rsidR="00723022" w:rsidRPr="0019187D">
        <w:rPr>
          <w:rFonts w:ascii="Times New Roman" w:hAnsi="Times New Roman" w:cs="Times New Roman"/>
          <w:sz w:val="24"/>
          <w:szCs w:val="24"/>
        </w:rPr>
        <w:t xml:space="preserve">ДОУ – </w:t>
      </w:r>
      <w:r w:rsidR="00FD40D9">
        <w:rPr>
          <w:rFonts w:ascii="Times New Roman" w:hAnsi="Times New Roman" w:cs="Times New Roman"/>
          <w:sz w:val="24"/>
          <w:szCs w:val="24"/>
        </w:rPr>
        <w:t>Брудько Ольга Евгеньевна</w:t>
      </w:r>
    </w:p>
    <w:p w:rsidR="00723022" w:rsidRDefault="00723022" w:rsidP="00DB7E26">
      <w:pPr>
        <w:tabs>
          <w:tab w:val="left" w:pos="5656"/>
        </w:tabs>
        <w:spacing w:after="0" w:line="360" w:lineRule="auto"/>
        <w:ind w:left="357"/>
        <w:contextualSpacing/>
        <w:jc w:val="center"/>
        <w:rPr>
          <w:rFonts w:ascii="Times New Roman" w:hAnsi="Times New Roman" w:cs="Times New Roman"/>
          <w:sz w:val="24"/>
          <w:szCs w:val="24"/>
        </w:rPr>
      </w:pPr>
      <w:r>
        <w:rPr>
          <w:rFonts w:ascii="Times New Roman" w:hAnsi="Times New Roman" w:cs="Times New Roman"/>
          <w:sz w:val="24"/>
          <w:szCs w:val="24"/>
        </w:rPr>
        <w:t xml:space="preserve">- заместитель заведующего по АХР – </w:t>
      </w:r>
      <w:r w:rsidR="00FD40D9">
        <w:rPr>
          <w:rFonts w:ascii="Times New Roman" w:hAnsi="Times New Roman" w:cs="Times New Roman"/>
          <w:sz w:val="24"/>
          <w:szCs w:val="24"/>
        </w:rPr>
        <w:t xml:space="preserve">Белякова Людмила Александровна </w:t>
      </w:r>
    </w:p>
    <w:p w:rsidR="00FC6F0C" w:rsidRPr="00DB7E26" w:rsidRDefault="00FC6F0C" w:rsidP="00FC6F0C">
      <w:pPr>
        <w:pStyle w:val="af2"/>
        <w:numPr>
          <w:ilvl w:val="0"/>
          <w:numId w:val="11"/>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 xml:space="preserve">Финансирование – </w:t>
      </w:r>
      <w:r w:rsidR="00DB7E26" w:rsidRPr="00DB7E26">
        <w:rPr>
          <w:rFonts w:ascii="Times New Roman" w:hAnsi="Times New Roman" w:cs="Times New Roman"/>
          <w:sz w:val="24"/>
          <w:szCs w:val="24"/>
        </w:rPr>
        <w:t>вне</w:t>
      </w:r>
      <w:r w:rsidRPr="00DB7E26">
        <w:rPr>
          <w:rFonts w:ascii="Times New Roman" w:hAnsi="Times New Roman" w:cs="Times New Roman"/>
          <w:sz w:val="24"/>
          <w:szCs w:val="24"/>
        </w:rPr>
        <w:t>бюджетное</w:t>
      </w:r>
    </w:p>
    <w:p w:rsidR="00FC6F0C" w:rsidRPr="00DB7E26" w:rsidRDefault="00FC6F0C" w:rsidP="00FC6F0C">
      <w:pPr>
        <w:pStyle w:val="af2"/>
        <w:numPr>
          <w:ilvl w:val="0"/>
          <w:numId w:val="11"/>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Режим работы – 12 часов: 07.30 – 19.30; выходные – суббота, воскресенье, праздничные дни.</w:t>
      </w:r>
    </w:p>
    <w:p w:rsidR="00FC6F0C" w:rsidRPr="00DB7E26" w:rsidRDefault="0019187D" w:rsidP="00FC6F0C">
      <w:pPr>
        <w:pStyle w:val="af2"/>
        <w:numPr>
          <w:ilvl w:val="0"/>
          <w:numId w:val="11"/>
        </w:numPr>
        <w:tabs>
          <w:tab w:val="left" w:pos="5656"/>
        </w:tabs>
        <w:jc w:val="both"/>
        <w:rPr>
          <w:rFonts w:ascii="Times New Roman" w:hAnsi="Times New Roman" w:cs="Times New Roman"/>
          <w:sz w:val="24"/>
          <w:szCs w:val="24"/>
        </w:rPr>
      </w:pPr>
      <w:r w:rsidRPr="00DB7E26">
        <w:rPr>
          <w:rFonts w:ascii="Times New Roman" w:hAnsi="Times New Roman" w:cs="Times New Roman"/>
          <w:sz w:val="24"/>
          <w:szCs w:val="24"/>
        </w:rPr>
        <w:t>МА</w:t>
      </w:r>
      <w:r w:rsidR="00FC6F0C" w:rsidRPr="00DB7E26">
        <w:rPr>
          <w:rFonts w:ascii="Times New Roman" w:hAnsi="Times New Roman" w:cs="Times New Roman"/>
          <w:sz w:val="24"/>
          <w:szCs w:val="24"/>
        </w:rPr>
        <w:t>ДОУ «Детский сад комбинированного вида</w:t>
      </w:r>
      <w:r w:rsidRPr="00DB7E26">
        <w:rPr>
          <w:rFonts w:ascii="Times New Roman" w:hAnsi="Times New Roman" w:cs="Times New Roman"/>
          <w:sz w:val="24"/>
          <w:szCs w:val="24"/>
        </w:rPr>
        <w:t xml:space="preserve"> №50</w:t>
      </w:r>
      <w:r w:rsidR="00FC6F0C" w:rsidRPr="00DB7E26">
        <w:rPr>
          <w:rFonts w:ascii="Times New Roman" w:hAnsi="Times New Roman" w:cs="Times New Roman"/>
          <w:sz w:val="24"/>
          <w:szCs w:val="24"/>
        </w:rPr>
        <w:t>» укомплектован полностью. Плановая наполняемость  - _</w:t>
      </w:r>
      <w:r w:rsidR="002F22A9">
        <w:rPr>
          <w:rFonts w:ascii="Times New Roman" w:hAnsi="Times New Roman" w:cs="Times New Roman"/>
          <w:sz w:val="24"/>
          <w:szCs w:val="24"/>
          <w:u w:val="single"/>
        </w:rPr>
        <w:t>14</w:t>
      </w:r>
      <w:r w:rsidR="00DB7E26" w:rsidRPr="00DB7E26">
        <w:rPr>
          <w:rFonts w:ascii="Times New Roman" w:hAnsi="Times New Roman" w:cs="Times New Roman"/>
          <w:sz w:val="24"/>
          <w:szCs w:val="24"/>
          <w:u w:val="single"/>
        </w:rPr>
        <w:t>0</w:t>
      </w:r>
      <w:r w:rsidR="00DB7E26">
        <w:rPr>
          <w:rFonts w:ascii="Times New Roman" w:hAnsi="Times New Roman" w:cs="Times New Roman"/>
          <w:sz w:val="24"/>
          <w:szCs w:val="24"/>
          <w:u w:val="single"/>
        </w:rPr>
        <w:t>_</w:t>
      </w:r>
      <w:r w:rsidR="00FC6F0C" w:rsidRPr="00DB7E26">
        <w:rPr>
          <w:rFonts w:ascii="Times New Roman" w:hAnsi="Times New Roman" w:cs="Times New Roman"/>
          <w:sz w:val="24"/>
          <w:szCs w:val="24"/>
        </w:rPr>
        <w:t xml:space="preserve">детей. Списочный состав на </w:t>
      </w:r>
      <w:r w:rsidR="00FD40D9">
        <w:rPr>
          <w:rFonts w:ascii="Times New Roman" w:hAnsi="Times New Roman" w:cs="Times New Roman"/>
          <w:sz w:val="24"/>
          <w:szCs w:val="24"/>
        </w:rPr>
        <w:t>01.09.2023</w:t>
      </w:r>
      <w:r w:rsidR="00FC6F0C" w:rsidRPr="00DB7E26">
        <w:rPr>
          <w:rFonts w:ascii="Times New Roman" w:hAnsi="Times New Roman" w:cs="Times New Roman"/>
          <w:sz w:val="24"/>
          <w:szCs w:val="24"/>
        </w:rPr>
        <w:t>г. - __</w:t>
      </w:r>
      <w:r w:rsidR="00FD40D9">
        <w:rPr>
          <w:rFonts w:ascii="Times New Roman" w:hAnsi="Times New Roman" w:cs="Times New Roman"/>
          <w:sz w:val="24"/>
          <w:szCs w:val="24"/>
          <w:u w:val="single"/>
        </w:rPr>
        <w:t>14</w:t>
      </w:r>
      <w:r w:rsidR="00DB7E26" w:rsidRPr="00DB7E26">
        <w:rPr>
          <w:rFonts w:ascii="Times New Roman" w:hAnsi="Times New Roman" w:cs="Times New Roman"/>
          <w:sz w:val="24"/>
          <w:szCs w:val="24"/>
          <w:u w:val="single"/>
        </w:rPr>
        <w:t>0</w:t>
      </w:r>
      <w:r w:rsidR="00FC6F0C" w:rsidRPr="00DB7E26">
        <w:rPr>
          <w:rFonts w:ascii="Times New Roman" w:hAnsi="Times New Roman" w:cs="Times New Roman"/>
          <w:sz w:val="24"/>
          <w:szCs w:val="24"/>
          <w:u w:val="single"/>
        </w:rPr>
        <w:t>_.</w:t>
      </w:r>
    </w:p>
    <w:p w:rsidR="00DB7E26" w:rsidRPr="00DB7E26" w:rsidRDefault="00FC6F0C" w:rsidP="00DB7E26">
      <w:pPr>
        <w:pStyle w:val="af2"/>
        <w:numPr>
          <w:ilvl w:val="0"/>
          <w:numId w:val="11"/>
        </w:numPr>
        <w:tabs>
          <w:tab w:val="left" w:pos="5656"/>
        </w:tabs>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DB7E26">
        <w:rPr>
          <w:rFonts w:ascii="Times New Roman" w:hAnsi="Times New Roman" w:cs="Times New Roman"/>
          <w:sz w:val="24"/>
          <w:szCs w:val="24"/>
        </w:rPr>
        <w:t xml:space="preserve">групп - </w:t>
      </w:r>
      <w:r w:rsidR="00FD40D9">
        <w:rPr>
          <w:rFonts w:ascii="Times New Roman" w:hAnsi="Times New Roman" w:cs="Times New Roman"/>
          <w:sz w:val="24"/>
          <w:szCs w:val="24"/>
        </w:rPr>
        <w:t>7</w:t>
      </w:r>
      <w:r w:rsidR="00A47B37">
        <w:rPr>
          <w:rFonts w:ascii="Times New Roman" w:hAnsi="Times New Roman" w:cs="Times New Roman"/>
          <w:sz w:val="24"/>
          <w:szCs w:val="24"/>
        </w:rPr>
        <w:t>;</w:t>
      </w:r>
      <w:r w:rsidR="00DB7E26" w:rsidRPr="00DB7E26">
        <w:rPr>
          <w:rFonts w:ascii="Times New Roman" w:hAnsi="Times New Roman" w:cs="Times New Roman"/>
          <w:sz w:val="24"/>
          <w:szCs w:val="24"/>
        </w:rPr>
        <w:t xml:space="preserve"> </w:t>
      </w:r>
      <w:r w:rsidR="00DB7E26">
        <w:rPr>
          <w:rFonts w:ascii="Times New Roman" w:hAnsi="Times New Roman" w:cs="Times New Roman"/>
          <w:sz w:val="24"/>
          <w:szCs w:val="24"/>
        </w:rPr>
        <w:t>группа раннего возраста об</w:t>
      </w:r>
      <w:r w:rsidR="00FD40D9">
        <w:rPr>
          <w:rFonts w:ascii="Times New Roman" w:hAnsi="Times New Roman" w:cs="Times New Roman"/>
          <w:sz w:val="24"/>
          <w:szCs w:val="24"/>
        </w:rPr>
        <w:t>щеразвивающей направленности – 3</w:t>
      </w:r>
      <w:r w:rsidR="00DB7E26">
        <w:rPr>
          <w:rFonts w:ascii="Times New Roman" w:hAnsi="Times New Roman" w:cs="Times New Roman"/>
          <w:sz w:val="24"/>
          <w:szCs w:val="24"/>
        </w:rPr>
        <w:t>; группа об</w:t>
      </w:r>
      <w:r w:rsidR="00FD40D9">
        <w:rPr>
          <w:rFonts w:ascii="Times New Roman" w:hAnsi="Times New Roman" w:cs="Times New Roman"/>
          <w:sz w:val="24"/>
          <w:szCs w:val="24"/>
        </w:rPr>
        <w:t>щеразвивающей направленности – 1</w:t>
      </w:r>
      <w:r w:rsidR="00DB7E26">
        <w:rPr>
          <w:rFonts w:ascii="Times New Roman" w:hAnsi="Times New Roman" w:cs="Times New Roman"/>
          <w:sz w:val="24"/>
          <w:szCs w:val="24"/>
        </w:rPr>
        <w:t>, группа с тяжелыми нарушениями речи – 3.</w:t>
      </w:r>
    </w:p>
    <w:p w:rsidR="00FC6F0C" w:rsidRDefault="00FC6F0C" w:rsidP="00DB7E26">
      <w:pPr>
        <w:pStyle w:val="af2"/>
        <w:numPr>
          <w:ilvl w:val="0"/>
          <w:numId w:val="11"/>
        </w:numPr>
        <w:tabs>
          <w:tab w:val="left" w:pos="5656"/>
        </w:tabs>
        <w:jc w:val="both"/>
        <w:rPr>
          <w:rFonts w:ascii="Times New Roman" w:hAnsi="Times New Roman" w:cs="Times New Roman"/>
          <w:sz w:val="24"/>
          <w:szCs w:val="24"/>
        </w:rPr>
      </w:pPr>
      <w:r>
        <w:rPr>
          <w:rFonts w:ascii="Times New Roman" w:hAnsi="Times New Roman" w:cs="Times New Roman"/>
          <w:sz w:val="24"/>
          <w:szCs w:val="24"/>
        </w:rPr>
        <w:t xml:space="preserve">Общие требования к приему воспитанников в детский сад определяется законодательством Российской Федерации. Порядок приема воспитанников в детский сад определяется Учредителем. В ДОУ дети от </w:t>
      </w:r>
      <w:r w:rsidR="00DF2955">
        <w:rPr>
          <w:rFonts w:ascii="Times New Roman" w:hAnsi="Times New Roman" w:cs="Times New Roman"/>
          <w:sz w:val="24"/>
          <w:szCs w:val="24"/>
        </w:rPr>
        <w:t>полутора до семи</w:t>
      </w:r>
      <w:r w:rsidRPr="00DB7E26">
        <w:rPr>
          <w:rFonts w:ascii="Times New Roman" w:hAnsi="Times New Roman" w:cs="Times New Roman"/>
          <w:sz w:val="24"/>
          <w:szCs w:val="24"/>
        </w:rPr>
        <w:t xml:space="preserve"> лет.</w:t>
      </w:r>
      <w:r>
        <w:rPr>
          <w:rFonts w:ascii="Times New Roman" w:hAnsi="Times New Roman" w:cs="Times New Roman"/>
          <w:sz w:val="24"/>
          <w:szCs w:val="24"/>
        </w:rPr>
        <w:t xml:space="preserve"> Контингент воспитанников формируется в соответствии с их возрастом и видом дошкольного образовательного учреждения.</w:t>
      </w:r>
    </w:p>
    <w:p w:rsidR="001D1BE7" w:rsidRDefault="001D1BE7">
      <w:pPr>
        <w:rPr>
          <w:rFonts w:ascii="Times New Roman" w:hAnsi="Times New Roman" w:cs="Times New Roman"/>
          <w:sz w:val="24"/>
          <w:szCs w:val="24"/>
        </w:rPr>
      </w:pPr>
      <w:r>
        <w:rPr>
          <w:rFonts w:ascii="Times New Roman" w:hAnsi="Times New Roman" w:cs="Times New Roman"/>
          <w:sz w:val="24"/>
          <w:szCs w:val="24"/>
        </w:rPr>
        <w:br w:type="page"/>
      </w:r>
    </w:p>
    <w:p w:rsidR="001D1BE7" w:rsidRDefault="001D1BE7" w:rsidP="001D1BE7">
      <w:pPr>
        <w:pStyle w:val="af2"/>
        <w:tabs>
          <w:tab w:val="left" w:pos="5656"/>
        </w:tabs>
        <w:jc w:val="both"/>
        <w:rPr>
          <w:rFonts w:ascii="Times New Roman" w:hAnsi="Times New Roman" w:cs="Times New Roman"/>
          <w:sz w:val="24"/>
          <w:szCs w:val="24"/>
        </w:rPr>
      </w:pPr>
    </w:p>
    <w:p w:rsidR="00FC6F0C" w:rsidRDefault="00364AAE" w:rsidP="00364AAE">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FD40D9">
        <w:rPr>
          <w:rFonts w:ascii="Times New Roman" w:hAnsi="Times New Roman" w:cs="Times New Roman"/>
          <w:sz w:val="24"/>
          <w:szCs w:val="24"/>
        </w:rPr>
        <w:t>В 2022-2023</w:t>
      </w:r>
      <w:r w:rsidR="00A47B37">
        <w:rPr>
          <w:rFonts w:ascii="Times New Roman" w:hAnsi="Times New Roman" w:cs="Times New Roman"/>
          <w:sz w:val="24"/>
          <w:szCs w:val="24"/>
        </w:rPr>
        <w:t xml:space="preserve"> учебном году дошкольное учреждение посещали </w:t>
      </w:r>
      <w:r w:rsidR="00FD40D9">
        <w:rPr>
          <w:rFonts w:ascii="Times New Roman" w:hAnsi="Times New Roman" w:cs="Times New Roman"/>
          <w:sz w:val="24"/>
          <w:szCs w:val="24"/>
          <w:u w:val="single"/>
        </w:rPr>
        <w:t>144</w:t>
      </w:r>
      <w:r w:rsidR="00A47B37">
        <w:rPr>
          <w:rFonts w:ascii="Times New Roman" w:hAnsi="Times New Roman" w:cs="Times New Roman"/>
          <w:sz w:val="24"/>
          <w:szCs w:val="24"/>
        </w:rPr>
        <w:t xml:space="preserve"> детей, в том числе:</w:t>
      </w:r>
    </w:p>
    <w:tbl>
      <w:tblPr>
        <w:tblStyle w:val="af1"/>
        <w:tblW w:w="0" w:type="auto"/>
        <w:jc w:val="center"/>
        <w:tblLook w:val="04A0" w:firstRow="1" w:lastRow="0" w:firstColumn="1" w:lastColumn="0" w:noHBand="0" w:noVBand="1"/>
      </w:tblPr>
      <w:tblGrid>
        <w:gridCol w:w="445"/>
        <w:gridCol w:w="5951"/>
        <w:gridCol w:w="3175"/>
      </w:tblGrid>
      <w:tr w:rsidR="00A47B37" w:rsidTr="00364AAE">
        <w:trPr>
          <w:jc w:val="center"/>
        </w:trPr>
        <w:tc>
          <w:tcPr>
            <w:tcW w:w="445" w:type="dxa"/>
          </w:tcPr>
          <w:p w:rsidR="00A47B37" w:rsidRDefault="00A47B3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w:t>
            </w:r>
          </w:p>
        </w:tc>
        <w:tc>
          <w:tcPr>
            <w:tcW w:w="5951" w:type="dxa"/>
          </w:tcPr>
          <w:p w:rsidR="00A47B37" w:rsidRDefault="00A47B37" w:rsidP="00A47B37">
            <w:pPr>
              <w:tabs>
                <w:tab w:val="left" w:pos="5656"/>
              </w:tabs>
              <w:jc w:val="center"/>
              <w:rPr>
                <w:rFonts w:ascii="Times New Roman" w:hAnsi="Times New Roman" w:cs="Times New Roman"/>
                <w:sz w:val="24"/>
                <w:szCs w:val="24"/>
              </w:rPr>
            </w:pPr>
            <w:r>
              <w:rPr>
                <w:rFonts w:ascii="Times New Roman" w:hAnsi="Times New Roman" w:cs="Times New Roman"/>
                <w:sz w:val="24"/>
                <w:szCs w:val="24"/>
              </w:rPr>
              <w:t>Наименование групп</w:t>
            </w:r>
          </w:p>
        </w:tc>
        <w:tc>
          <w:tcPr>
            <w:tcW w:w="3175" w:type="dxa"/>
          </w:tcPr>
          <w:p w:rsidR="00A47B37" w:rsidRDefault="00A47B37" w:rsidP="00A47B37">
            <w:pPr>
              <w:tabs>
                <w:tab w:val="left" w:pos="5656"/>
              </w:tabs>
              <w:jc w:val="center"/>
              <w:rPr>
                <w:rFonts w:ascii="Times New Roman" w:hAnsi="Times New Roman" w:cs="Times New Roman"/>
                <w:sz w:val="24"/>
                <w:szCs w:val="24"/>
              </w:rPr>
            </w:pPr>
            <w:r>
              <w:rPr>
                <w:rFonts w:ascii="Times New Roman" w:hAnsi="Times New Roman" w:cs="Times New Roman"/>
                <w:sz w:val="24"/>
                <w:szCs w:val="24"/>
              </w:rPr>
              <w:t>Количество детей</w:t>
            </w:r>
          </w:p>
        </w:tc>
      </w:tr>
      <w:tr w:rsidR="00A47B37" w:rsidTr="00364AAE">
        <w:trPr>
          <w:jc w:val="center"/>
        </w:trPr>
        <w:tc>
          <w:tcPr>
            <w:tcW w:w="445" w:type="dxa"/>
          </w:tcPr>
          <w:p w:rsidR="00A47B3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1</w:t>
            </w:r>
          </w:p>
        </w:tc>
        <w:tc>
          <w:tcPr>
            <w:tcW w:w="5951" w:type="dxa"/>
          </w:tcPr>
          <w:p w:rsidR="00A47B3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Подготовительная группа комбинированной направленности</w:t>
            </w:r>
          </w:p>
        </w:tc>
        <w:tc>
          <w:tcPr>
            <w:tcW w:w="3175" w:type="dxa"/>
          </w:tcPr>
          <w:p w:rsidR="00A47B37" w:rsidRDefault="00FD40D9"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22</w:t>
            </w:r>
          </w:p>
        </w:tc>
      </w:tr>
      <w:tr w:rsidR="00A47B37" w:rsidTr="00364AAE">
        <w:trPr>
          <w:jc w:val="center"/>
        </w:trPr>
        <w:tc>
          <w:tcPr>
            <w:tcW w:w="445" w:type="dxa"/>
          </w:tcPr>
          <w:p w:rsidR="00A47B3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2</w:t>
            </w:r>
          </w:p>
        </w:tc>
        <w:tc>
          <w:tcPr>
            <w:tcW w:w="5951" w:type="dxa"/>
          </w:tcPr>
          <w:p w:rsidR="00A47B3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Младшая группа общеразвивающей направленности</w:t>
            </w:r>
          </w:p>
        </w:tc>
        <w:tc>
          <w:tcPr>
            <w:tcW w:w="3175" w:type="dxa"/>
          </w:tcPr>
          <w:p w:rsidR="00A47B37" w:rsidRDefault="00FD40D9"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25</w:t>
            </w:r>
          </w:p>
        </w:tc>
      </w:tr>
      <w:tr w:rsidR="00A47B37" w:rsidTr="00364AAE">
        <w:trPr>
          <w:jc w:val="center"/>
        </w:trPr>
        <w:tc>
          <w:tcPr>
            <w:tcW w:w="445" w:type="dxa"/>
          </w:tcPr>
          <w:p w:rsidR="00A47B3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3</w:t>
            </w:r>
          </w:p>
        </w:tc>
        <w:tc>
          <w:tcPr>
            <w:tcW w:w="5951" w:type="dxa"/>
          </w:tcPr>
          <w:p w:rsidR="00A47B3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Средняя группа комбинированной направленности</w:t>
            </w:r>
          </w:p>
        </w:tc>
        <w:tc>
          <w:tcPr>
            <w:tcW w:w="3175" w:type="dxa"/>
          </w:tcPr>
          <w:p w:rsidR="00A47B37" w:rsidRDefault="00FD40D9"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20</w:t>
            </w:r>
          </w:p>
        </w:tc>
      </w:tr>
      <w:tr w:rsidR="00A47B37" w:rsidTr="00364AAE">
        <w:trPr>
          <w:jc w:val="center"/>
        </w:trPr>
        <w:tc>
          <w:tcPr>
            <w:tcW w:w="445" w:type="dxa"/>
          </w:tcPr>
          <w:p w:rsidR="00A47B3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4</w:t>
            </w:r>
          </w:p>
        </w:tc>
        <w:tc>
          <w:tcPr>
            <w:tcW w:w="5951" w:type="dxa"/>
          </w:tcPr>
          <w:p w:rsidR="00A47B3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 xml:space="preserve">Вторая группа раннего возраста общеразвивающей направленности </w:t>
            </w:r>
          </w:p>
        </w:tc>
        <w:tc>
          <w:tcPr>
            <w:tcW w:w="3175" w:type="dxa"/>
          </w:tcPr>
          <w:p w:rsidR="00A47B37" w:rsidRDefault="00DF2955"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19</w:t>
            </w:r>
          </w:p>
        </w:tc>
      </w:tr>
      <w:tr w:rsidR="00A47B37" w:rsidTr="00364AAE">
        <w:trPr>
          <w:jc w:val="center"/>
        </w:trPr>
        <w:tc>
          <w:tcPr>
            <w:tcW w:w="445" w:type="dxa"/>
          </w:tcPr>
          <w:p w:rsidR="00A47B3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5</w:t>
            </w:r>
          </w:p>
        </w:tc>
        <w:tc>
          <w:tcPr>
            <w:tcW w:w="5951" w:type="dxa"/>
          </w:tcPr>
          <w:p w:rsidR="00A47B3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Старшая группа комбинированной направленности</w:t>
            </w:r>
          </w:p>
        </w:tc>
        <w:tc>
          <w:tcPr>
            <w:tcW w:w="3175" w:type="dxa"/>
          </w:tcPr>
          <w:p w:rsidR="00A47B37" w:rsidRDefault="00DF2955"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17</w:t>
            </w:r>
          </w:p>
        </w:tc>
      </w:tr>
      <w:tr w:rsidR="00A47B37" w:rsidTr="00364AAE">
        <w:trPr>
          <w:jc w:val="center"/>
        </w:trPr>
        <w:tc>
          <w:tcPr>
            <w:tcW w:w="445" w:type="dxa"/>
          </w:tcPr>
          <w:p w:rsidR="00A47B3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6</w:t>
            </w:r>
          </w:p>
        </w:tc>
        <w:tc>
          <w:tcPr>
            <w:tcW w:w="5951" w:type="dxa"/>
          </w:tcPr>
          <w:p w:rsidR="00A47B3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Первая группа раннего возраста общеразвивающей направленности</w:t>
            </w:r>
          </w:p>
        </w:tc>
        <w:tc>
          <w:tcPr>
            <w:tcW w:w="3175" w:type="dxa"/>
          </w:tcPr>
          <w:p w:rsidR="00A47B37" w:rsidRDefault="00FD40D9"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19</w:t>
            </w:r>
          </w:p>
        </w:tc>
      </w:tr>
      <w:tr w:rsidR="001D1BE7" w:rsidTr="00364AAE">
        <w:trPr>
          <w:jc w:val="center"/>
        </w:trPr>
        <w:tc>
          <w:tcPr>
            <w:tcW w:w="445" w:type="dxa"/>
          </w:tcPr>
          <w:p w:rsidR="001D1BE7" w:rsidRDefault="00FD40D9"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7</w:t>
            </w:r>
          </w:p>
        </w:tc>
        <w:tc>
          <w:tcPr>
            <w:tcW w:w="5951" w:type="dxa"/>
          </w:tcPr>
          <w:p w:rsidR="001D1BE7" w:rsidRDefault="001D1BE7" w:rsidP="00FC6F0C">
            <w:pPr>
              <w:tabs>
                <w:tab w:val="left" w:pos="5656"/>
              </w:tabs>
              <w:jc w:val="both"/>
              <w:rPr>
                <w:rFonts w:ascii="Times New Roman" w:hAnsi="Times New Roman" w:cs="Times New Roman"/>
                <w:sz w:val="24"/>
                <w:szCs w:val="24"/>
              </w:rPr>
            </w:pPr>
            <w:r>
              <w:rPr>
                <w:rFonts w:ascii="Times New Roman" w:hAnsi="Times New Roman" w:cs="Times New Roman"/>
                <w:sz w:val="24"/>
                <w:szCs w:val="24"/>
              </w:rPr>
              <w:t>Старшая группа общеразвивающей направленности</w:t>
            </w:r>
          </w:p>
        </w:tc>
        <w:tc>
          <w:tcPr>
            <w:tcW w:w="3175" w:type="dxa"/>
          </w:tcPr>
          <w:p w:rsidR="001D1BE7" w:rsidRDefault="00FD40D9"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22</w:t>
            </w:r>
          </w:p>
        </w:tc>
      </w:tr>
      <w:tr w:rsidR="00A47B37" w:rsidTr="00364AAE">
        <w:trPr>
          <w:jc w:val="center"/>
        </w:trPr>
        <w:tc>
          <w:tcPr>
            <w:tcW w:w="6396" w:type="dxa"/>
            <w:gridSpan w:val="2"/>
          </w:tcPr>
          <w:p w:rsidR="00A47B37" w:rsidRDefault="00A47B37" w:rsidP="00A47B37">
            <w:pPr>
              <w:tabs>
                <w:tab w:val="left" w:pos="5656"/>
              </w:tabs>
              <w:jc w:val="center"/>
              <w:rPr>
                <w:rFonts w:ascii="Times New Roman" w:hAnsi="Times New Roman" w:cs="Times New Roman"/>
                <w:sz w:val="24"/>
                <w:szCs w:val="24"/>
              </w:rPr>
            </w:pPr>
            <w:r>
              <w:rPr>
                <w:rFonts w:ascii="Times New Roman" w:hAnsi="Times New Roman" w:cs="Times New Roman"/>
                <w:sz w:val="24"/>
                <w:szCs w:val="24"/>
              </w:rPr>
              <w:t>ИТОГО</w:t>
            </w:r>
          </w:p>
        </w:tc>
        <w:tc>
          <w:tcPr>
            <w:tcW w:w="3175" w:type="dxa"/>
          </w:tcPr>
          <w:p w:rsidR="00A47B37" w:rsidRDefault="00FD40D9" w:rsidP="001D1BE7">
            <w:pPr>
              <w:tabs>
                <w:tab w:val="left" w:pos="5656"/>
              </w:tabs>
              <w:jc w:val="center"/>
              <w:rPr>
                <w:rFonts w:ascii="Times New Roman" w:hAnsi="Times New Roman" w:cs="Times New Roman"/>
                <w:sz w:val="24"/>
                <w:szCs w:val="24"/>
              </w:rPr>
            </w:pPr>
            <w:r>
              <w:rPr>
                <w:rFonts w:ascii="Times New Roman" w:hAnsi="Times New Roman" w:cs="Times New Roman"/>
                <w:sz w:val="24"/>
                <w:szCs w:val="24"/>
              </w:rPr>
              <w:t>144</w:t>
            </w:r>
          </w:p>
        </w:tc>
      </w:tr>
    </w:tbl>
    <w:p w:rsidR="009F6D90" w:rsidRDefault="009F6D90" w:rsidP="000D3240">
      <w:pPr>
        <w:pStyle w:val="a3"/>
        <w:spacing w:line="360" w:lineRule="auto"/>
        <w:jc w:val="center"/>
        <w:rPr>
          <w:rFonts w:ascii="Times New Roman" w:hAnsi="Times New Roman" w:cs="Times New Roman"/>
          <w:b/>
          <w:sz w:val="28"/>
        </w:rPr>
      </w:pPr>
    </w:p>
    <w:p w:rsidR="001D15A1" w:rsidRDefault="00F34A3D" w:rsidP="000D3240">
      <w:pPr>
        <w:pStyle w:val="a3"/>
        <w:spacing w:line="360" w:lineRule="auto"/>
        <w:jc w:val="center"/>
        <w:rPr>
          <w:rFonts w:ascii="Times New Roman" w:hAnsi="Times New Roman" w:cs="Times New Roman"/>
          <w:b/>
          <w:sz w:val="28"/>
        </w:rPr>
      </w:pPr>
      <w:r w:rsidRPr="00F34A3D">
        <w:rPr>
          <w:rFonts w:ascii="Times New Roman" w:hAnsi="Times New Roman" w:cs="Times New Roman"/>
          <w:b/>
          <w:sz w:val="28"/>
        </w:rPr>
        <w:t xml:space="preserve">Уровень </w:t>
      </w:r>
      <w:r w:rsidR="002A42D8">
        <w:rPr>
          <w:rFonts w:ascii="Times New Roman" w:hAnsi="Times New Roman" w:cs="Times New Roman"/>
          <w:b/>
          <w:sz w:val="28"/>
        </w:rPr>
        <w:t>образования</w:t>
      </w:r>
      <w:r w:rsidRPr="00F34A3D">
        <w:rPr>
          <w:rFonts w:ascii="Times New Roman" w:hAnsi="Times New Roman" w:cs="Times New Roman"/>
          <w:b/>
          <w:sz w:val="28"/>
        </w:rPr>
        <w:t xml:space="preserve"> педагогических кадров</w:t>
      </w:r>
    </w:p>
    <w:tbl>
      <w:tblPr>
        <w:tblStyle w:val="af1"/>
        <w:tblW w:w="0" w:type="auto"/>
        <w:jc w:val="center"/>
        <w:tblLook w:val="04A0" w:firstRow="1" w:lastRow="0" w:firstColumn="1" w:lastColumn="0" w:noHBand="0" w:noVBand="1"/>
      </w:tblPr>
      <w:tblGrid>
        <w:gridCol w:w="1325"/>
        <w:gridCol w:w="1947"/>
        <w:gridCol w:w="1062"/>
        <w:gridCol w:w="1892"/>
        <w:gridCol w:w="956"/>
        <w:gridCol w:w="1036"/>
        <w:gridCol w:w="1436"/>
      </w:tblGrid>
      <w:tr w:rsidR="002F22A9" w:rsidRPr="002F22A9" w:rsidTr="002F22A9">
        <w:trPr>
          <w:jc w:val="center"/>
        </w:trPr>
        <w:tc>
          <w:tcPr>
            <w:tcW w:w="1325" w:type="dxa"/>
            <w:vMerge w:val="restart"/>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Всего педагогов</w:t>
            </w:r>
          </w:p>
        </w:tc>
        <w:tc>
          <w:tcPr>
            <w:tcW w:w="3009" w:type="dxa"/>
            <w:gridSpan w:val="2"/>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Имеют высшее образование</w:t>
            </w:r>
          </w:p>
        </w:tc>
        <w:tc>
          <w:tcPr>
            <w:tcW w:w="2709" w:type="dxa"/>
            <w:gridSpan w:val="2"/>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Имеют среднее специальное образование</w:t>
            </w:r>
          </w:p>
        </w:tc>
        <w:tc>
          <w:tcPr>
            <w:tcW w:w="967" w:type="dxa"/>
            <w:vMerge w:val="restart"/>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Общее среднее</w:t>
            </w:r>
          </w:p>
        </w:tc>
        <w:tc>
          <w:tcPr>
            <w:tcW w:w="1335" w:type="dxa"/>
            <w:vMerge w:val="restart"/>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Обучаются заочно</w:t>
            </w:r>
          </w:p>
        </w:tc>
      </w:tr>
      <w:tr w:rsidR="002F22A9" w:rsidRPr="002F22A9" w:rsidTr="002F22A9">
        <w:trPr>
          <w:jc w:val="center"/>
        </w:trPr>
        <w:tc>
          <w:tcPr>
            <w:tcW w:w="1325" w:type="dxa"/>
            <w:vMerge/>
          </w:tcPr>
          <w:p w:rsidR="002F22A9" w:rsidRPr="002F22A9" w:rsidRDefault="002F22A9" w:rsidP="002F22A9">
            <w:pPr>
              <w:jc w:val="center"/>
              <w:rPr>
                <w:rFonts w:ascii="Times New Roman" w:hAnsi="Times New Roman" w:cs="Times New Roman"/>
                <w:b/>
                <w:sz w:val="24"/>
              </w:rPr>
            </w:pPr>
          </w:p>
        </w:tc>
        <w:tc>
          <w:tcPr>
            <w:tcW w:w="1947"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педагогическое</w:t>
            </w:r>
          </w:p>
        </w:tc>
        <w:tc>
          <w:tcPr>
            <w:tcW w:w="1062"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другое</w:t>
            </w:r>
          </w:p>
        </w:tc>
        <w:tc>
          <w:tcPr>
            <w:tcW w:w="1753"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педагогическое</w:t>
            </w:r>
          </w:p>
        </w:tc>
        <w:tc>
          <w:tcPr>
            <w:tcW w:w="956"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другое</w:t>
            </w:r>
          </w:p>
        </w:tc>
        <w:tc>
          <w:tcPr>
            <w:tcW w:w="967" w:type="dxa"/>
            <w:vMerge/>
          </w:tcPr>
          <w:p w:rsidR="002F22A9" w:rsidRPr="002F22A9" w:rsidRDefault="002F22A9" w:rsidP="002F22A9">
            <w:pPr>
              <w:jc w:val="center"/>
              <w:rPr>
                <w:rFonts w:ascii="Times New Roman" w:hAnsi="Times New Roman" w:cs="Times New Roman"/>
                <w:b/>
                <w:sz w:val="24"/>
              </w:rPr>
            </w:pPr>
          </w:p>
        </w:tc>
        <w:tc>
          <w:tcPr>
            <w:tcW w:w="1335" w:type="dxa"/>
            <w:vMerge/>
          </w:tcPr>
          <w:p w:rsidR="002F22A9" w:rsidRPr="002F22A9" w:rsidRDefault="002F22A9" w:rsidP="002F22A9">
            <w:pPr>
              <w:jc w:val="center"/>
              <w:rPr>
                <w:rFonts w:ascii="Times New Roman" w:hAnsi="Times New Roman" w:cs="Times New Roman"/>
                <w:b/>
                <w:sz w:val="24"/>
              </w:rPr>
            </w:pPr>
          </w:p>
        </w:tc>
      </w:tr>
      <w:tr w:rsidR="002F22A9" w:rsidRPr="002F22A9" w:rsidTr="002F22A9">
        <w:trPr>
          <w:jc w:val="center"/>
        </w:trPr>
        <w:tc>
          <w:tcPr>
            <w:tcW w:w="1325"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10</w:t>
            </w:r>
          </w:p>
        </w:tc>
        <w:tc>
          <w:tcPr>
            <w:tcW w:w="1947"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3</w:t>
            </w:r>
          </w:p>
        </w:tc>
        <w:tc>
          <w:tcPr>
            <w:tcW w:w="1062"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1</w:t>
            </w:r>
          </w:p>
        </w:tc>
        <w:tc>
          <w:tcPr>
            <w:tcW w:w="1753"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3</w:t>
            </w:r>
          </w:p>
        </w:tc>
        <w:tc>
          <w:tcPr>
            <w:tcW w:w="956"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3</w:t>
            </w:r>
          </w:p>
        </w:tc>
        <w:tc>
          <w:tcPr>
            <w:tcW w:w="967" w:type="dxa"/>
          </w:tcPr>
          <w:p w:rsidR="002F22A9" w:rsidRPr="002F22A9" w:rsidRDefault="002F22A9" w:rsidP="002F22A9">
            <w:pPr>
              <w:jc w:val="center"/>
              <w:rPr>
                <w:rFonts w:ascii="Times New Roman" w:hAnsi="Times New Roman" w:cs="Times New Roman"/>
                <w:sz w:val="24"/>
              </w:rPr>
            </w:pPr>
          </w:p>
        </w:tc>
        <w:tc>
          <w:tcPr>
            <w:tcW w:w="1335" w:type="dxa"/>
          </w:tcPr>
          <w:p w:rsidR="002F22A9" w:rsidRPr="002F22A9" w:rsidRDefault="002F22A9" w:rsidP="002F22A9">
            <w:pPr>
              <w:jc w:val="center"/>
              <w:rPr>
                <w:rFonts w:ascii="Times New Roman" w:hAnsi="Times New Roman" w:cs="Times New Roman"/>
                <w:sz w:val="24"/>
              </w:rPr>
            </w:pPr>
          </w:p>
        </w:tc>
      </w:tr>
    </w:tbl>
    <w:p w:rsidR="00F34A3D" w:rsidRPr="00F34A3D" w:rsidRDefault="00F34A3D" w:rsidP="002A42D8">
      <w:pPr>
        <w:pStyle w:val="a3"/>
        <w:spacing w:line="360" w:lineRule="auto"/>
        <w:rPr>
          <w:rFonts w:ascii="Times New Roman" w:hAnsi="Times New Roman" w:cs="Times New Roman"/>
          <w:b/>
          <w:sz w:val="28"/>
        </w:rPr>
      </w:pPr>
    </w:p>
    <w:p w:rsidR="002F22A9" w:rsidRPr="002F22A9" w:rsidRDefault="002F22A9" w:rsidP="002F22A9">
      <w:pPr>
        <w:pStyle w:val="af2"/>
        <w:spacing w:after="160" w:line="259" w:lineRule="auto"/>
        <w:ind w:left="560"/>
        <w:jc w:val="center"/>
        <w:rPr>
          <w:rFonts w:ascii="Times New Roman" w:hAnsi="Times New Roman" w:cs="Times New Roman"/>
          <w:b/>
          <w:sz w:val="28"/>
        </w:rPr>
      </w:pPr>
      <w:r w:rsidRPr="002F22A9">
        <w:rPr>
          <w:rFonts w:ascii="Times New Roman" w:hAnsi="Times New Roman" w:cs="Times New Roman"/>
          <w:b/>
          <w:sz w:val="28"/>
        </w:rPr>
        <w:t>Уровень возрастной категории педагогов</w:t>
      </w:r>
    </w:p>
    <w:tbl>
      <w:tblPr>
        <w:tblStyle w:val="af1"/>
        <w:tblW w:w="0" w:type="auto"/>
        <w:tblLook w:val="04A0" w:firstRow="1" w:lastRow="0" w:firstColumn="1" w:lastColumn="0" w:noHBand="0" w:noVBand="1"/>
      </w:tblPr>
      <w:tblGrid>
        <w:gridCol w:w="1869"/>
        <w:gridCol w:w="1869"/>
        <w:gridCol w:w="1869"/>
        <w:gridCol w:w="1869"/>
        <w:gridCol w:w="1869"/>
      </w:tblGrid>
      <w:tr w:rsidR="002F22A9" w:rsidRPr="002F22A9" w:rsidTr="002F22A9">
        <w:tc>
          <w:tcPr>
            <w:tcW w:w="1869"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До 25 лет</w:t>
            </w:r>
          </w:p>
        </w:tc>
        <w:tc>
          <w:tcPr>
            <w:tcW w:w="1869"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До 35 лет</w:t>
            </w:r>
          </w:p>
        </w:tc>
        <w:tc>
          <w:tcPr>
            <w:tcW w:w="1869"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До 45 лет</w:t>
            </w:r>
          </w:p>
        </w:tc>
        <w:tc>
          <w:tcPr>
            <w:tcW w:w="1869"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До 55 лет</w:t>
            </w:r>
          </w:p>
        </w:tc>
        <w:tc>
          <w:tcPr>
            <w:tcW w:w="1869" w:type="dxa"/>
          </w:tcPr>
          <w:p w:rsidR="002F22A9" w:rsidRPr="002F22A9" w:rsidRDefault="002F22A9" w:rsidP="002F22A9">
            <w:pPr>
              <w:jc w:val="center"/>
              <w:rPr>
                <w:rFonts w:ascii="Times New Roman" w:hAnsi="Times New Roman" w:cs="Times New Roman"/>
                <w:b/>
                <w:sz w:val="24"/>
              </w:rPr>
            </w:pPr>
            <w:r w:rsidRPr="002F22A9">
              <w:rPr>
                <w:rFonts w:ascii="Times New Roman" w:hAnsi="Times New Roman" w:cs="Times New Roman"/>
                <w:b/>
                <w:sz w:val="24"/>
              </w:rPr>
              <w:t>Свыше 55 лет</w:t>
            </w:r>
          </w:p>
        </w:tc>
      </w:tr>
      <w:tr w:rsidR="002F22A9" w:rsidRPr="002F22A9" w:rsidTr="002F22A9">
        <w:tc>
          <w:tcPr>
            <w:tcW w:w="1869"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0</w:t>
            </w:r>
          </w:p>
        </w:tc>
        <w:tc>
          <w:tcPr>
            <w:tcW w:w="1869"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2</w:t>
            </w:r>
          </w:p>
        </w:tc>
        <w:tc>
          <w:tcPr>
            <w:tcW w:w="1869"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4</w:t>
            </w:r>
          </w:p>
        </w:tc>
        <w:tc>
          <w:tcPr>
            <w:tcW w:w="1869"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2</w:t>
            </w:r>
          </w:p>
        </w:tc>
        <w:tc>
          <w:tcPr>
            <w:tcW w:w="1869" w:type="dxa"/>
          </w:tcPr>
          <w:p w:rsidR="002F22A9" w:rsidRPr="002F22A9" w:rsidRDefault="002F22A9" w:rsidP="002F22A9">
            <w:pPr>
              <w:jc w:val="center"/>
              <w:rPr>
                <w:rFonts w:ascii="Times New Roman" w:hAnsi="Times New Roman" w:cs="Times New Roman"/>
                <w:sz w:val="24"/>
              </w:rPr>
            </w:pPr>
            <w:r w:rsidRPr="002F22A9">
              <w:rPr>
                <w:rFonts w:ascii="Times New Roman" w:hAnsi="Times New Roman" w:cs="Times New Roman"/>
                <w:sz w:val="24"/>
              </w:rPr>
              <w:t>2</w:t>
            </w:r>
          </w:p>
        </w:tc>
      </w:tr>
    </w:tbl>
    <w:p w:rsidR="002F22A9" w:rsidRPr="003C0D96" w:rsidRDefault="002F22A9" w:rsidP="002F22A9">
      <w:pPr>
        <w:rPr>
          <w:b/>
        </w:rPr>
      </w:pPr>
    </w:p>
    <w:p w:rsidR="002F22A9" w:rsidRPr="002F22A9" w:rsidRDefault="002F22A9" w:rsidP="002F22A9">
      <w:pPr>
        <w:pStyle w:val="af2"/>
        <w:spacing w:after="160" w:line="259" w:lineRule="auto"/>
        <w:ind w:left="560"/>
        <w:jc w:val="center"/>
        <w:rPr>
          <w:rFonts w:ascii="Times New Roman" w:hAnsi="Times New Roman" w:cs="Times New Roman"/>
          <w:b/>
          <w:sz w:val="28"/>
        </w:rPr>
      </w:pPr>
      <w:r w:rsidRPr="002F22A9">
        <w:rPr>
          <w:rFonts w:ascii="Times New Roman" w:hAnsi="Times New Roman" w:cs="Times New Roman"/>
          <w:b/>
          <w:sz w:val="28"/>
        </w:rPr>
        <w:t>Анализ педагогического стажа педагогов</w:t>
      </w:r>
    </w:p>
    <w:tbl>
      <w:tblPr>
        <w:tblStyle w:val="af1"/>
        <w:tblW w:w="0" w:type="auto"/>
        <w:tblLook w:val="04A0" w:firstRow="1" w:lastRow="0" w:firstColumn="1" w:lastColumn="0" w:noHBand="0" w:noVBand="1"/>
      </w:tblPr>
      <w:tblGrid>
        <w:gridCol w:w="1335"/>
        <w:gridCol w:w="1335"/>
        <w:gridCol w:w="1335"/>
        <w:gridCol w:w="1335"/>
        <w:gridCol w:w="1335"/>
        <w:gridCol w:w="1530"/>
        <w:gridCol w:w="1465"/>
      </w:tblGrid>
      <w:tr w:rsidR="002F22A9" w:rsidRPr="002F22A9" w:rsidTr="002F22A9">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До 5 лет</w:t>
            </w:r>
          </w:p>
        </w:tc>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От 6 до 10 лет</w:t>
            </w:r>
          </w:p>
        </w:tc>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От 11 до 20 лет</w:t>
            </w:r>
          </w:p>
        </w:tc>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От 21 до 25 лет</w:t>
            </w:r>
          </w:p>
        </w:tc>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Свыше 25 лет</w:t>
            </w:r>
          </w:p>
        </w:tc>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Молодые специалисты</w:t>
            </w:r>
          </w:p>
        </w:tc>
        <w:tc>
          <w:tcPr>
            <w:tcW w:w="1335"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Пенсионеры</w:t>
            </w:r>
          </w:p>
        </w:tc>
      </w:tr>
      <w:tr w:rsidR="002F22A9" w:rsidRPr="002F22A9" w:rsidTr="002F22A9">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0</w:t>
            </w:r>
          </w:p>
        </w:tc>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2</w:t>
            </w:r>
          </w:p>
        </w:tc>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6</w:t>
            </w:r>
          </w:p>
        </w:tc>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2</w:t>
            </w:r>
          </w:p>
        </w:tc>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0</w:t>
            </w:r>
          </w:p>
        </w:tc>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0</w:t>
            </w:r>
          </w:p>
        </w:tc>
        <w:tc>
          <w:tcPr>
            <w:tcW w:w="1335" w:type="dxa"/>
          </w:tcPr>
          <w:p w:rsidR="002F22A9" w:rsidRPr="002F22A9" w:rsidRDefault="002F22A9" w:rsidP="002F22A9">
            <w:pPr>
              <w:jc w:val="center"/>
              <w:rPr>
                <w:rFonts w:ascii="Times New Roman" w:hAnsi="Times New Roman" w:cs="Times New Roman"/>
              </w:rPr>
            </w:pPr>
            <w:r w:rsidRPr="002F22A9">
              <w:rPr>
                <w:rFonts w:ascii="Times New Roman" w:hAnsi="Times New Roman" w:cs="Times New Roman"/>
              </w:rPr>
              <w:t>2</w:t>
            </w:r>
          </w:p>
        </w:tc>
      </w:tr>
    </w:tbl>
    <w:p w:rsidR="002F22A9" w:rsidRPr="00C010D7" w:rsidRDefault="002F22A9" w:rsidP="002F22A9"/>
    <w:p w:rsidR="002F22A9" w:rsidRPr="002F22A9" w:rsidRDefault="002F22A9" w:rsidP="002F22A9">
      <w:pPr>
        <w:pStyle w:val="af2"/>
        <w:spacing w:after="160" w:line="259" w:lineRule="auto"/>
        <w:ind w:left="560"/>
        <w:jc w:val="center"/>
        <w:rPr>
          <w:rFonts w:ascii="Times New Roman" w:hAnsi="Times New Roman" w:cs="Times New Roman"/>
          <w:b/>
          <w:sz w:val="28"/>
          <w:szCs w:val="28"/>
        </w:rPr>
      </w:pPr>
      <w:r w:rsidRPr="002F22A9">
        <w:rPr>
          <w:rFonts w:ascii="Times New Roman" w:hAnsi="Times New Roman" w:cs="Times New Roman"/>
          <w:b/>
          <w:sz w:val="28"/>
          <w:szCs w:val="28"/>
        </w:rPr>
        <w:t>Анализ аттестации, прохождения курсов повышения квалификации за текущий год</w:t>
      </w:r>
    </w:p>
    <w:tbl>
      <w:tblPr>
        <w:tblStyle w:val="af1"/>
        <w:tblW w:w="0" w:type="auto"/>
        <w:tblLook w:val="04A0" w:firstRow="1" w:lastRow="0" w:firstColumn="1" w:lastColumn="0" w:noHBand="0" w:noVBand="1"/>
      </w:tblPr>
      <w:tblGrid>
        <w:gridCol w:w="1557"/>
        <w:gridCol w:w="1557"/>
        <w:gridCol w:w="1557"/>
        <w:gridCol w:w="1558"/>
        <w:gridCol w:w="1558"/>
        <w:gridCol w:w="1558"/>
      </w:tblGrid>
      <w:tr w:rsidR="002F22A9" w:rsidRPr="002F22A9" w:rsidTr="002F22A9">
        <w:tc>
          <w:tcPr>
            <w:tcW w:w="3114" w:type="dxa"/>
            <w:gridSpan w:val="2"/>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Высшая</w:t>
            </w:r>
          </w:p>
        </w:tc>
        <w:tc>
          <w:tcPr>
            <w:tcW w:w="3115" w:type="dxa"/>
            <w:gridSpan w:val="2"/>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Первая</w:t>
            </w:r>
          </w:p>
        </w:tc>
        <w:tc>
          <w:tcPr>
            <w:tcW w:w="3116" w:type="dxa"/>
            <w:gridSpan w:val="2"/>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На соответствие занимаемой должности</w:t>
            </w:r>
          </w:p>
        </w:tc>
      </w:tr>
      <w:tr w:rsidR="002F22A9" w:rsidRPr="002F22A9" w:rsidTr="002F22A9">
        <w:tc>
          <w:tcPr>
            <w:tcW w:w="1557"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всего</w:t>
            </w:r>
          </w:p>
        </w:tc>
        <w:tc>
          <w:tcPr>
            <w:tcW w:w="1557"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Получили в 2021-2022</w:t>
            </w:r>
          </w:p>
        </w:tc>
        <w:tc>
          <w:tcPr>
            <w:tcW w:w="1557"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 xml:space="preserve">Всего </w:t>
            </w:r>
          </w:p>
        </w:tc>
        <w:tc>
          <w:tcPr>
            <w:tcW w:w="1558"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Получили в 2021-2022</w:t>
            </w:r>
          </w:p>
        </w:tc>
        <w:tc>
          <w:tcPr>
            <w:tcW w:w="1558"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 xml:space="preserve">Всего </w:t>
            </w:r>
          </w:p>
        </w:tc>
        <w:tc>
          <w:tcPr>
            <w:tcW w:w="1558"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Получили в 2021-2022</w:t>
            </w:r>
          </w:p>
        </w:tc>
      </w:tr>
      <w:tr w:rsidR="002F22A9" w:rsidRPr="002F22A9" w:rsidTr="002F22A9">
        <w:tc>
          <w:tcPr>
            <w:tcW w:w="1557"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0</w:t>
            </w:r>
          </w:p>
        </w:tc>
        <w:tc>
          <w:tcPr>
            <w:tcW w:w="1557"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0</w:t>
            </w:r>
          </w:p>
        </w:tc>
        <w:tc>
          <w:tcPr>
            <w:tcW w:w="1557"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0</w:t>
            </w:r>
          </w:p>
        </w:tc>
        <w:tc>
          <w:tcPr>
            <w:tcW w:w="1558"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0</w:t>
            </w:r>
          </w:p>
        </w:tc>
        <w:tc>
          <w:tcPr>
            <w:tcW w:w="1558"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2</w:t>
            </w:r>
          </w:p>
        </w:tc>
        <w:tc>
          <w:tcPr>
            <w:tcW w:w="1558" w:type="dxa"/>
          </w:tcPr>
          <w:p w:rsidR="002F22A9" w:rsidRPr="002F22A9" w:rsidRDefault="002F22A9" w:rsidP="002F22A9">
            <w:pPr>
              <w:jc w:val="center"/>
              <w:rPr>
                <w:rFonts w:ascii="Times New Roman" w:hAnsi="Times New Roman" w:cs="Times New Roman"/>
                <w:b/>
              </w:rPr>
            </w:pPr>
            <w:r w:rsidRPr="002F22A9">
              <w:rPr>
                <w:rFonts w:ascii="Times New Roman" w:hAnsi="Times New Roman" w:cs="Times New Roman"/>
                <w:b/>
              </w:rPr>
              <w:t>2</w:t>
            </w:r>
          </w:p>
        </w:tc>
      </w:tr>
    </w:tbl>
    <w:p w:rsidR="002F22A9" w:rsidRDefault="002F22A9" w:rsidP="002F22A9">
      <w:pPr>
        <w:rPr>
          <w:b/>
        </w:rPr>
      </w:pPr>
    </w:p>
    <w:p w:rsidR="001D1BE7" w:rsidRPr="0085302F" w:rsidRDefault="00DF5BA9" w:rsidP="001D1BE7">
      <w:pPr>
        <w:pStyle w:val="a3"/>
        <w:spacing w:line="360" w:lineRule="auto"/>
        <w:jc w:val="center"/>
      </w:pPr>
      <w:r>
        <w:rPr>
          <w:noProof/>
        </w:rPr>
        <w:pict>
          <v:rect id="_x0000_s1041" style="position:absolute;left:0;text-align:left;margin-left:36pt;margin-top:196.4pt;width:441pt;height:63pt;z-index:251677696;mso-position-horizontal-relative:text;mso-position-vertical-relative:text" stroked="f">
            <v:textbox style="mso-next-textbox:#_x0000_s1041">
              <w:txbxContent>
                <w:p w:rsidR="002F22A9" w:rsidRPr="002038B0" w:rsidRDefault="002F22A9" w:rsidP="002038B0">
                  <w:pPr>
                    <w:spacing w:after="0" w:line="240" w:lineRule="auto"/>
                    <w:contextualSpacing/>
                    <w:jc w:val="center"/>
                    <w:rPr>
                      <w:rFonts w:ascii="Times New Roman" w:hAnsi="Times New Roman" w:cs="Times New Roman"/>
                      <w:sz w:val="24"/>
                    </w:rPr>
                  </w:pPr>
                  <w:r>
                    <w:rPr>
                      <w:rFonts w:ascii="Times New Roman" w:hAnsi="Times New Roman" w:cs="Times New Roman"/>
                      <w:sz w:val="24"/>
                    </w:rPr>
                    <w:t>От 1 до 5 лет – 2</w:t>
                  </w:r>
                  <w:r w:rsidRPr="002038B0">
                    <w:rPr>
                      <w:rFonts w:ascii="Times New Roman" w:hAnsi="Times New Roman" w:cs="Times New Roman"/>
                      <w:sz w:val="24"/>
                    </w:rPr>
                    <w:t xml:space="preserve"> педагогический работник</w:t>
                  </w:r>
                </w:p>
                <w:p w:rsidR="002F22A9" w:rsidRPr="002038B0" w:rsidRDefault="002F22A9" w:rsidP="002038B0">
                  <w:pPr>
                    <w:spacing w:after="0" w:line="240" w:lineRule="auto"/>
                    <w:contextualSpacing/>
                    <w:jc w:val="center"/>
                    <w:rPr>
                      <w:rFonts w:ascii="Times New Roman" w:hAnsi="Times New Roman" w:cs="Times New Roman"/>
                      <w:sz w:val="24"/>
                    </w:rPr>
                  </w:pPr>
                  <w:r w:rsidRPr="002038B0">
                    <w:rPr>
                      <w:rFonts w:ascii="Times New Roman" w:hAnsi="Times New Roman" w:cs="Times New Roman"/>
                      <w:sz w:val="24"/>
                    </w:rPr>
                    <w:t>От 5 до 10 лет – 2 педагогических работника</w:t>
                  </w:r>
                </w:p>
                <w:p w:rsidR="002F22A9" w:rsidRPr="002038B0" w:rsidRDefault="002F22A9" w:rsidP="002038B0">
                  <w:pPr>
                    <w:spacing w:after="0" w:line="240" w:lineRule="auto"/>
                    <w:contextualSpacing/>
                    <w:jc w:val="center"/>
                    <w:rPr>
                      <w:rFonts w:ascii="Times New Roman" w:hAnsi="Times New Roman" w:cs="Times New Roman"/>
                      <w:sz w:val="24"/>
                    </w:rPr>
                  </w:pPr>
                  <w:r>
                    <w:rPr>
                      <w:rFonts w:ascii="Times New Roman" w:hAnsi="Times New Roman" w:cs="Times New Roman"/>
                      <w:sz w:val="24"/>
                    </w:rPr>
                    <w:t>От 10 до 15 лет – 5</w:t>
                  </w:r>
                  <w:r w:rsidRPr="002038B0">
                    <w:rPr>
                      <w:rFonts w:ascii="Times New Roman" w:hAnsi="Times New Roman" w:cs="Times New Roman"/>
                      <w:sz w:val="24"/>
                    </w:rPr>
                    <w:t xml:space="preserve"> педагогических работника</w:t>
                  </w:r>
                </w:p>
                <w:p w:rsidR="002F22A9" w:rsidRPr="002038B0" w:rsidRDefault="002F22A9" w:rsidP="002038B0">
                  <w:pPr>
                    <w:spacing w:after="0" w:line="240" w:lineRule="auto"/>
                    <w:contextualSpacing/>
                    <w:jc w:val="center"/>
                    <w:rPr>
                      <w:rFonts w:ascii="Times New Roman" w:hAnsi="Times New Roman" w:cs="Times New Roman"/>
                      <w:sz w:val="24"/>
                    </w:rPr>
                  </w:pPr>
                  <w:r>
                    <w:rPr>
                      <w:rFonts w:ascii="Times New Roman" w:hAnsi="Times New Roman" w:cs="Times New Roman"/>
                      <w:sz w:val="24"/>
                    </w:rPr>
                    <w:t>Свыше 15 лет - 2</w:t>
                  </w:r>
                  <w:r w:rsidRPr="002038B0">
                    <w:rPr>
                      <w:rFonts w:ascii="Times New Roman" w:hAnsi="Times New Roman" w:cs="Times New Roman"/>
                      <w:sz w:val="24"/>
                    </w:rPr>
                    <w:t xml:space="preserve"> педагогических работников</w:t>
                  </w:r>
                </w:p>
              </w:txbxContent>
            </v:textbox>
          </v:rect>
        </w:pict>
      </w:r>
    </w:p>
    <w:p w:rsidR="002F22A9" w:rsidRDefault="002F22A9" w:rsidP="00835339">
      <w:pPr>
        <w:pStyle w:val="a3"/>
        <w:spacing w:line="360" w:lineRule="auto"/>
        <w:ind w:firstLine="709"/>
        <w:jc w:val="both"/>
        <w:rPr>
          <w:rFonts w:ascii="Times New Roman" w:hAnsi="Times New Roman" w:cs="Times New Roman"/>
          <w:sz w:val="24"/>
        </w:rPr>
        <w:sectPr w:rsidR="002F22A9" w:rsidSect="00170725">
          <w:headerReference w:type="default" r:id="rId11"/>
          <w:footerReference w:type="default" r:id="rId12"/>
          <w:pgSz w:w="11906" w:h="16838"/>
          <w:pgMar w:top="851" w:right="686" w:bottom="993" w:left="1620" w:header="708" w:footer="708" w:gutter="0"/>
          <w:cols w:space="708"/>
          <w:docGrid w:linePitch="360"/>
        </w:sectPr>
      </w:pPr>
    </w:p>
    <w:p w:rsidR="0019187D" w:rsidRDefault="00035CC4" w:rsidP="00835339">
      <w:pPr>
        <w:pStyle w:val="a3"/>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В 2022 – 2023</w:t>
      </w:r>
      <w:r w:rsidR="006C6D36" w:rsidRPr="006C6D36">
        <w:rPr>
          <w:rFonts w:ascii="Times New Roman" w:hAnsi="Times New Roman" w:cs="Times New Roman"/>
          <w:sz w:val="24"/>
        </w:rPr>
        <w:t xml:space="preserve"> учебном году </w:t>
      </w:r>
      <w:r w:rsidR="00835339">
        <w:rPr>
          <w:rFonts w:ascii="Times New Roman" w:hAnsi="Times New Roman" w:cs="Times New Roman"/>
          <w:sz w:val="24"/>
        </w:rPr>
        <w:t xml:space="preserve">педагогические работники прошли курсы повышения квалификации по следующим темам: </w:t>
      </w:r>
    </w:p>
    <w:tbl>
      <w:tblPr>
        <w:tblStyle w:val="af1"/>
        <w:tblW w:w="14431" w:type="dxa"/>
        <w:jc w:val="center"/>
        <w:tblLook w:val="04A0" w:firstRow="1" w:lastRow="0" w:firstColumn="1" w:lastColumn="0" w:noHBand="0" w:noVBand="1"/>
      </w:tblPr>
      <w:tblGrid>
        <w:gridCol w:w="1860"/>
        <w:gridCol w:w="1123"/>
        <w:gridCol w:w="1409"/>
        <w:gridCol w:w="7291"/>
        <w:gridCol w:w="1324"/>
        <w:gridCol w:w="1424"/>
      </w:tblGrid>
      <w:tr w:rsidR="009F6D90" w:rsidRPr="009F6D90" w:rsidTr="009F6D90">
        <w:trPr>
          <w:jc w:val="center"/>
        </w:trPr>
        <w:tc>
          <w:tcPr>
            <w:tcW w:w="1867" w:type="dxa"/>
          </w:tcPr>
          <w:p w:rsidR="002F22A9" w:rsidRPr="009F6D90" w:rsidRDefault="002F22A9" w:rsidP="002F22A9">
            <w:pPr>
              <w:rPr>
                <w:rFonts w:ascii="Times New Roman" w:hAnsi="Times New Roman" w:cs="Times New Roman"/>
              </w:rPr>
            </w:pPr>
            <w:r w:rsidRPr="009F6D90">
              <w:rPr>
                <w:rFonts w:ascii="Times New Roman" w:hAnsi="Times New Roman" w:cs="Times New Roman"/>
              </w:rPr>
              <w:t>Комплексные курсы (ФИО педагога, тема)</w:t>
            </w:r>
          </w:p>
        </w:tc>
        <w:tc>
          <w:tcPr>
            <w:tcW w:w="1123" w:type="dxa"/>
          </w:tcPr>
          <w:p w:rsidR="002F22A9" w:rsidRPr="009F6D90" w:rsidRDefault="002F22A9" w:rsidP="002F22A9">
            <w:pPr>
              <w:rPr>
                <w:rFonts w:ascii="Times New Roman" w:hAnsi="Times New Roman" w:cs="Times New Roman"/>
                <w:sz w:val="18"/>
              </w:rPr>
            </w:pPr>
            <w:r w:rsidRPr="009F6D90">
              <w:rPr>
                <w:rFonts w:ascii="Times New Roman" w:hAnsi="Times New Roman" w:cs="Times New Roman"/>
                <w:sz w:val="18"/>
              </w:rPr>
              <w:t>Модульные курсы (ФИО педагога, тема)</w:t>
            </w:r>
          </w:p>
        </w:tc>
        <w:tc>
          <w:tcPr>
            <w:tcW w:w="1409" w:type="dxa"/>
          </w:tcPr>
          <w:p w:rsidR="002F22A9" w:rsidRPr="009F6D90" w:rsidRDefault="002F22A9" w:rsidP="002F22A9">
            <w:pPr>
              <w:rPr>
                <w:rFonts w:ascii="Times New Roman" w:hAnsi="Times New Roman" w:cs="Times New Roman"/>
                <w:sz w:val="18"/>
              </w:rPr>
            </w:pPr>
            <w:r w:rsidRPr="009F6D90">
              <w:rPr>
                <w:rFonts w:ascii="Times New Roman" w:hAnsi="Times New Roman" w:cs="Times New Roman"/>
                <w:sz w:val="18"/>
              </w:rPr>
              <w:t>Семинары (дистанционно, ФИО педагога, тема)</w:t>
            </w:r>
          </w:p>
        </w:tc>
        <w:tc>
          <w:tcPr>
            <w:tcW w:w="7739" w:type="dxa"/>
          </w:tcPr>
          <w:p w:rsidR="002F22A9" w:rsidRPr="009F6D90" w:rsidRDefault="002F22A9" w:rsidP="002F22A9">
            <w:pPr>
              <w:rPr>
                <w:rFonts w:ascii="Times New Roman" w:hAnsi="Times New Roman" w:cs="Times New Roman"/>
              </w:rPr>
            </w:pPr>
            <w:r w:rsidRPr="009F6D90">
              <w:rPr>
                <w:rFonts w:ascii="Times New Roman" w:hAnsi="Times New Roman" w:cs="Times New Roman"/>
              </w:rPr>
              <w:t>Вебинары (дистанционно, ФИО педагога, тема)</w:t>
            </w:r>
          </w:p>
        </w:tc>
        <w:tc>
          <w:tcPr>
            <w:tcW w:w="869" w:type="dxa"/>
          </w:tcPr>
          <w:p w:rsidR="002F22A9" w:rsidRPr="009F6D90" w:rsidRDefault="002F22A9" w:rsidP="002F22A9">
            <w:pPr>
              <w:rPr>
                <w:rFonts w:ascii="Times New Roman" w:hAnsi="Times New Roman" w:cs="Times New Roman"/>
                <w:sz w:val="18"/>
              </w:rPr>
            </w:pPr>
            <w:r w:rsidRPr="009F6D90">
              <w:rPr>
                <w:rFonts w:ascii="Times New Roman" w:hAnsi="Times New Roman" w:cs="Times New Roman"/>
                <w:sz w:val="18"/>
              </w:rPr>
              <w:t>Количество прошедших повышение квалификации (с 01.09.2021 по 30.05.2022) через систему ИРО и ПКПК</w:t>
            </w:r>
          </w:p>
        </w:tc>
        <w:tc>
          <w:tcPr>
            <w:tcW w:w="1424" w:type="dxa"/>
          </w:tcPr>
          <w:p w:rsidR="002F22A9" w:rsidRPr="009F6D90" w:rsidRDefault="002F22A9" w:rsidP="002F22A9">
            <w:pPr>
              <w:rPr>
                <w:rFonts w:ascii="Times New Roman" w:hAnsi="Times New Roman" w:cs="Times New Roman"/>
                <w:sz w:val="18"/>
              </w:rPr>
            </w:pPr>
            <w:r w:rsidRPr="009F6D90">
              <w:rPr>
                <w:rFonts w:ascii="Times New Roman" w:hAnsi="Times New Roman" w:cs="Times New Roman"/>
                <w:sz w:val="18"/>
              </w:rPr>
              <w:t>Количество прошедших повышение квалификации (с 01.09.2021 по 30.05.2022) за пределами региона (дистанционно)</w:t>
            </w:r>
          </w:p>
        </w:tc>
      </w:tr>
      <w:tr w:rsidR="009F6D90" w:rsidRPr="009F6D90" w:rsidTr="009F6D90">
        <w:trPr>
          <w:jc w:val="center"/>
        </w:trPr>
        <w:tc>
          <w:tcPr>
            <w:tcW w:w="1867" w:type="dxa"/>
          </w:tcPr>
          <w:p w:rsidR="002F22A9" w:rsidRPr="009F6D90" w:rsidRDefault="002F22A9" w:rsidP="002F22A9">
            <w:pPr>
              <w:rPr>
                <w:rFonts w:ascii="Times New Roman" w:hAnsi="Times New Roman" w:cs="Times New Roman"/>
                <w:sz w:val="20"/>
              </w:rPr>
            </w:pPr>
            <w:r w:rsidRPr="009F6D90">
              <w:rPr>
                <w:rFonts w:ascii="Times New Roman" w:hAnsi="Times New Roman" w:cs="Times New Roman"/>
                <w:b/>
                <w:sz w:val="20"/>
              </w:rPr>
              <w:t>Гринчук А.А.</w:t>
            </w:r>
            <w:r w:rsidRPr="009F6D90">
              <w:rPr>
                <w:rFonts w:ascii="Times New Roman" w:hAnsi="Times New Roman" w:cs="Times New Roman"/>
                <w:sz w:val="20"/>
              </w:rPr>
              <w:t xml:space="preserve"> «Формирование и определение чувства собственного комфорта каждого участника коллектива»; «Правила уверенного поведения»; «Целеполагание и мотивация»; «Личные границы и их уважение»; «Разделение ответственности»; «Деятельность педагога по созданию благоприятного психологического климата в детском коллективе"</w:t>
            </w:r>
          </w:p>
        </w:tc>
        <w:tc>
          <w:tcPr>
            <w:tcW w:w="1123" w:type="dxa"/>
          </w:tcPr>
          <w:p w:rsidR="002F22A9" w:rsidRPr="009F6D90" w:rsidRDefault="002F22A9" w:rsidP="002F22A9">
            <w:pPr>
              <w:rPr>
                <w:rFonts w:ascii="Times New Roman" w:hAnsi="Times New Roman" w:cs="Times New Roman"/>
                <w:sz w:val="20"/>
              </w:rPr>
            </w:pPr>
          </w:p>
        </w:tc>
        <w:tc>
          <w:tcPr>
            <w:tcW w:w="1409" w:type="dxa"/>
          </w:tcPr>
          <w:p w:rsidR="002F22A9" w:rsidRPr="009F6D90" w:rsidRDefault="002F22A9" w:rsidP="002F22A9">
            <w:pPr>
              <w:rPr>
                <w:rFonts w:ascii="Times New Roman" w:hAnsi="Times New Roman" w:cs="Times New Roman"/>
                <w:sz w:val="20"/>
              </w:rPr>
            </w:pPr>
          </w:p>
        </w:tc>
        <w:tc>
          <w:tcPr>
            <w:tcW w:w="7739" w:type="dxa"/>
          </w:tcPr>
          <w:p w:rsidR="002F22A9" w:rsidRPr="009F6D90" w:rsidRDefault="002F22A9" w:rsidP="002F22A9">
            <w:pPr>
              <w:rPr>
                <w:rFonts w:ascii="Times New Roman" w:hAnsi="Times New Roman" w:cs="Times New Roman"/>
                <w:sz w:val="20"/>
              </w:rPr>
            </w:pPr>
            <w:r w:rsidRPr="009F6D90">
              <w:rPr>
                <w:rFonts w:ascii="Times New Roman" w:hAnsi="Times New Roman" w:cs="Times New Roman"/>
                <w:b/>
                <w:sz w:val="20"/>
              </w:rPr>
              <w:t>Бутенко О.Н.</w:t>
            </w:r>
            <w:r w:rsidRPr="009F6D90">
              <w:rPr>
                <w:rFonts w:ascii="Times New Roman" w:hAnsi="Times New Roman" w:cs="Times New Roman"/>
                <w:sz w:val="20"/>
              </w:rPr>
              <w:t xml:space="preserve"> «Конструктивная похвала как метод направленного воспитания»</w:t>
            </w:r>
          </w:p>
          <w:p w:rsidR="002F22A9" w:rsidRPr="009F6D90" w:rsidRDefault="002F22A9" w:rsidP="002F22A9">
            <w:pPr>
              <w:rPr>
                <w:rFonts w:ascii="Times New Roman" w:hAnsi="Times New Roman" w:cs="Times New Roman"/>
                <w:sz w:val="20"/>
              </w:rPr>
            </w:pPr>
            <w:r w:rsidRPr="009F6D90">
              <w:rPr>
                <w:rFonts w:ascii="Times New Roman" w:hAnsi="Times New Roman" w:cs="Times New Roman"/>
                <w:b/>
                <w:sz w:val="20"/>
              </w:rPr>
              <w:t>Гринчук А.А.</w:t>
            </w:r>
            <w:r w:rsidRPr="009F6D90">
              <w:rPr>
                <w:rFonts w:ascii="Times New Roman" w:hAnsi="Times New Roman" w:cs="Times New Roman"/>
                <w:sz w:val="20"/>
              </w:rPr>
              <w:t xml:space="preserve"> «Новые подходы к обучению чтению детей с ОВЗ с помощью интерактивных и настольных игр»; «Диагностические маркеры нарушения развития мелкой моторики. Профилактика ошибок письменной речи»; «Развитие лексико-грамматических категорий у детей с ОНР И ТМНР с применением мультимедийных технологий»; «Оперативное создание индивидуального маршрута для школьников с ОВЗ с помощью интерактивного конструктора»; «Болевые» вопросы логопедической практики по коррекции звукопроизношения»; «Игровые приемы в работе с «неговорящими» детьми»; «Артикуляционная гимнастика  Правила и особенности выполнения»; «Дифференцированный подход к работе над звукопроизношением при ФФН и ОНР»</w:t>
            </w:r>
          </w:p>
          <w:p w:rsidR="002F22A9" w:rsidRPr="009F6D90" w:rsidRDefault="002F22A9" w:rsidP="002F22A9">
            <w:pPr>
              <w:rPr>
                <w:rFonts w:ascii="Times New Roman" w:hAnsi="Times New Roman" w:cs="Times New Roman"/>
                <w:sz w:val="20"/>
              </w:rPr>
            </w:pPr>
            <w:r w:rsidRPr="009F6D90">
              <w:rPr>
                <w:rFonts w:ascii="Times New Roman" w:hAnsi="Times New Roman" w:cs="Times New Roman"/>
                <w:b/>
                <w:sz w:val="20"/>
              </w:rPr>
              <w:t>Гулакова Л.Н.</w:t>
            </w:r>
            <w:r w:rsidRPr="009F6D90">
              <w:rPr>
                <w:rFonts w:ascii="Times New Roman" w:hAnsi="Times New Roman" w:cs="Times New Roman"/>
                <w:sz w:val="20"/>
              </w:rPr>
              <w:t xml:space="preserve"> «Новогодние поделки и посиделки для детей дошкольного возраста»; «Исследовательская деятельность в ОО»; «Подвижные игры для детей дошкольного возраста»</w:t>
            </w:r>
          </w:p>
          <w:p w:rsidR="002F22A9" w:rsidRPr="009F6D90" w:rsidRDefault="002F22A9" w:rsidP="002F22A9">
            <w:pPr>
              <w:rPr>
                <w:rFonts w:ascii="Times New Roman" w:hAnsi="Times New Roman" w:cs="Times New Roman"/>
                <w:sz w:val="20"/>
              </w:rPr>
            </w:pPr>
            <w:r w:rsidRPr="009F6D90">
              <w:rPr>
                <w:rFonts w:ascii="Times New Roman" w:hAnsi="Times New Roman" w:cs="Times New Roman"/>
                <w:b/>
                <w:sz w:val="20"/>
              </w:rPr>
              <w:t>Майстренко В.С.</w:t>
            </w:r>
            <w:r w:rsidRPr="009F6D90">
              <w:rPr>
                <w:rFonts w:ascii="Times New Roman" w:hAnsi="Times New Roman" w:cs="Times New Roman"/>
                <w:sz w:val="20"/>
              </w:rPr>
              <w:t xml:space="preserve"> «Креативное мышление. Как его развивать?»; «Новогодние поделки и посиделки для детей дошкольного возраста»; «Исследовательская деятельность в ОО»; «Особенности адаптированной образовательной программы и индивидуального образовательного маршрута в рамках ФГОС»; «Развитие навыка планирования через создание коллажей»; «Особенности работы с детьми с особыми образовательными потребностями»</w:t>
            </w:r>
          </w:p>
          <w:p w:rsidR="002F22A9" w:rsidRPr="009F6D90" w:rsidRDefault="002F22A9" w:rsidP="002F22A9">
            <w:pPr>
              <w:rPr>
                <w:rFonts w:ascii="Times New Roman" w:hAnsi="Times New Roman" w:cs="Times New Roman"/>
                <w:sz w:val="20"/>
              </w:rPr>
            </w:pPr>
            <w:r w:rsidRPr="009F6D90">
              <w:rPr>
                <w:rFonts w:ascii="Times New Roman" w:hAnsi="Times New Roman" w:cs="Times New Roman"/>
                <w:sz w:val="20"/>
              </w:rPr>
              <w:t>Миленко Е.А. «Сказкотерапия как средство развития речи у детей дошкольного возраста»; «Игры с мячом с детьми дошкольного возраста»; «Развитие внимания и усидчивости у детей дошкольного возраста»; «Адаптация к ОО»; «Пальчиковый театр как средство развития связной речи детей дошкольного возраста»</w:t>
            </w:r>
          </w:p>
          <w:p w:rsidR="002F22A9" w:rsidRPr="009F6D90" w:rsidRDefault="002F22A9" w:rsidP="002F22A9">
            <w:pPr>
              <w:rPr>
                <w:rFonts w:ascii="Times New Roman" w:hAnsi="Times New Roman" w:cs="Times New Roman"/>
                <w:sz w:val="20"/>
              </w:rPr>
            </w:pPr>
            <w:r w:rsidRPr="009F6D90">
              <w:rPr>
                <w:rFonts w:ascii="Times New Roman" w:hAnsi="Times New Roman" w:cs="Times New Roman"/>
                <w:b/>
                <w:sz w:val="20"/>
              </w:rPr>
              <w:t>Пушкарева А.А.</w:t>
            </w:r>
            <w:r w:rsidRPr="009F6D90">
              <w:rPr>
                <w:rFonts w:ascii="Times New Roman" w:hAnsi="Times New Roman" w:cs="Times New Roman"/>
                <w:sz w:val="20"/>
              </w:rPr>
              <w:t xml:space="preserve"> «Оригами-терапия как здоровьесберегающая технология в работе с детьми» </w:t>
            </w:r>
          </w:p>
        </w:tc>
        <w:tc>
          <w:tcPr>
            <w:tcW w:w="869" w:type="dxa"/>
          </w:tcPr>
          <w:p w:rsidR="002F22A9" w:rsidRPr="009F6D90" w:rsidRDefault="002F22A9" w:rsidP="002F22A9">
            <w:pPr>
              <w:jc w:val="center"/>
              <w:rPr>
                <w:rFonts w:ascii="Times New Roman" w:hAnsi="Times New Roman" w:cs="Times New Roman"/>
                <w:sz w:val="20"/>
              </w:rPr>
            </w:pPr>
            <w:r w:rsidRPr="009F6D90">
              <w:rPr>
                <w:rFonts w:ascii="Times New Roman" w:hAnsi="Times New Roman" w:cs="Times New Roman"/>
                <w:sz w:val="20"/>
              </w:rPr>
              <w:t>0</w:t>
            </w:r>
          </w:p>
        </w:tc>
        <w:tc>
          <w:tcPr>
            <w:tcW w:w="1424" w:type="dxa"/>
          </w:tcPr>
          <w:p w:rsidR="002F22A9" w:rsidRPr="009F6D90" w:rsidRDefault="002F22A9" w:rsidP="002F22A9">
            <w:pPr>
              <w:jc w:val="center"/>
              <w:rPr>
                <w:rFonts w:ascii="Times New Roman" w:hAnsi="Times New Roman" w:cs="Times New Roman"/>
                <w:sz w:val="20"/>
              </w:rPr>
            </w:pPr>
            <w:r w:rsidRPr="009F6D90">
              <w:rPr>
                <w:rFonts w:ascii="Times New Roman" w:hAnsi="Times New Roman" w:cs="Times New Roman"/>
                <w:sz w:val="20"/>
              </w:rPr>
              <w:t>23</w:t>
            </w:r>
          </w:p>
        </w:tc>
      </w:tr>
    </w:tbl>
    <w:p w:rsidR="009B1163" w:rsidRDefault="009B1163" w:rsidP="006C6D36">
      <w:pPr>
        <w:pStyle w:val="a3"/>
        <w:tabs>
          <w:tab w:val="left" w:pos="1545"/>
        </w:tabs>
        <w:spacing w:line="360" w:lineRule="auto"/>
        <w:jc w:val="both"/>
        <w:rPr>
          <w:rFonts w:ascii="Times New Roman" w:hAnsi="Times New Roman" w:cs="Times New Roman"/>
          <w:sz w:val="24"/>
        </w:rPr>
      </w:pPr>
    </w:p>
    <w:p w:rsidR="009F6D90" w:rsidRDefault="009F6D90" w:rsidP="009B1163">
      <w:pPr>
        <w:pStyle w:val="a3"/>
        <w:tabs>
          <w:tab w:val="left" w:pos="1545"/>
        </w:tabs>
        <w:spacing w:line="360" w:lineRule="auto"/>
        <w:jc w:val="center"/>
        <w:rPr>
          <w:rFonts w:ascii="Times New Roman" w:hAnsi="Times New Roman" w:cs="Times New Roman"/>
          <w:b/>
          <w:sz w:val="28"/>
        </w:rPr>
        <w:sectPr w:rsidR="009F6D90" w:rsidSect="002F22A9">
          <w:pgSz w:w="16838" w:h="11906" w:orient="landscape"/>
          <w:pgMar w:top="1622" w:right="851" w:bottom="686" w:left="992" w:header="709" w:footer="709" w:gutter="0"/>
          <w:cols w:space="708"/>
          <w:docGrid w:linePitch="360"/>
        </w:sectPr>
      </w:pPr>
    </w:p>
    <w:p w:rsidR="009B1163" w:rsidRDefault="009B1163" w:rsidP="009B1163">
      <w:pPr>
        <w:pStyle w:val="a3"/>
        <w:tabs>
          <w:tab w:val="left" w:pos="1545"/>
        </w:tabs>
        <w:spacing w:line="360" w:lineRule="auto"/>
        <w:jc w:val="center"/>
        <w:rPr>
          <w:rFonts w:ascii="Times New Roman" w:hAnsi="Times New Roman" w:cs="Times New Roman"/>
          <w:b/>
          <w:sz w:val="28"/>
        </w:rPr>
      </w:pPr>
    </w:p>
    <w:p w:rsidR="00DA55E3" w:rsidRDefault="00DA55E3" w:rsidP="009F6D90">
      <w:pPr>
        <w:rPr>
          <w:rFonts w:ascii="Times New Roman" w:eastAsia="Times New Roman" w:hAnsi="Times New Roman" w:cs="Times New Roman"/>
          <w:b/>
          <w:sz w:val="28"/>
        </w:rPr>
      </w:pPr>
      <w:r>
        <w:rPr>
          <w:rFonts w:ascii="Times New Roman" w:eastAsia="Times New Roman" w:hAnsi="Times New Roman" w:cs="Times New Roman"/>
          <w:b/>
          <w:sz w:val="28"/>
        </w:rPr>
        <w:t>РАЗДЕЛ 4 – ПРОБЛЕМНЫЙ АНАЛИЗ ВОСПИТАТЕЛЬНО-ОБРАЗОВАТЕЛЬНОГО ПРОЦЕССА ДОУ</w:t>
      </w:r>
    </w:p>
    <w:p w:rsidR="00DA55E3" w:rsidRDefault="00DA55E3" w:rsidP="00170725">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Изменения, происходящие в современном мире, предъявляют новые требования к взаимоотношения между образовательной организацией, обществом и социумом. Сегодня образовательное учреждение должно иметь свой облик (свою концепцию, Программу развития, организационно-нормативные документы), свои особенные подходы к ребенку и родителям с учетом особенностей состава, типологии семей и общей социокультурной ситуацией в стране.</w:t>
      </w:r>
    </w:p>
    <w:p w:rsidR="00DA55E3" w:rsidRDefault="00DA55E3" w:rsidP="00170725">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Для успешной реализации задач по обеспечению образовательными услугами воспитанников МБДОУ «Детский сад комбинированного вида </w:t>
      </w:r>
      <w:r w:rsidRPr="00316A29">
        <w:rPr>
          <w:rFonts w:ascii="Times New Roman" w:eastAsia="Segoe UI Symbol" w:hAnsi="Times New Roman" w:cs="Times New Roman"/>
          <w:sz w:val="24"/>
        </w:rPr>
        <w:t>№</w:t>
      </w:r>
      <w:r>
        <w:rPr>
          <w:rFonts w:ascii="Times New Roman" w:eastAsia="Segoe UI Symbol" w:hAnsi="Times New Roman" w:cs="Times New Roman"/>
          <w:sz w:val="24"/>
        </w:rPr>
        <w:t xml:space="preserve"> </w:t>
      </w:r>
      <w:r w:rsidRPr="00316A29">
        <w:rPr>
          <w:rFonts w:ascii="Times New Roman" w:eastAsia="Times New Roman" w:hAnsi="Times New Roman" w:cs="Times New Roman"/>
          <w:sz w:val="24"/>
        </w:rPr>
        <w:t>53»</w:t>
      </w:r>
      <w:r>
        <w:rPr>
          <w:rFonts w:ascii="Times New Roman" w:eastAsia="Times New Roman" w:hAnsi="Times New Roman" w:cs="Times New Roman"/>
          <w:sz w:val="24"/>
        </w:rPr>
        <w:t xml:space="preserve"> деятельность осуществляется по следующим направлениям деятельности:</w:t>
      </w:r>
    </w:p>
    <w:p w:rsidR="00DA55E3" w:rsidRDefault="00DA55E3" w:rsidP="00170725">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i/>
          <w:sz w:val="24"/>
        </w:rPr>
        <w:tab/>
        <w:t xml:space="preserve">- </w:t>
      </w:r>
      <w:r w:rsidRPr="00316A29">
        <w:rPr>
          <w:rFonts w:ascii="Times New Roman" w:eastAsia="Times New Roman" w:hAnsi="Times New Roman" w:cs="Times New Roman"/>
          <w:b/>
          <w:i/>
          <w:sz w:val="24"/>
        </w:rPr>
        <w:t>Коррекционно-развивающее</w:t>
      </w:r>
      <w:r>
        <w:rPr>
          <w:rFonts w:ascii="Times New Roman" w:eastAsia="Times New Roman" w:hAnsi="Times New Roman" w:cs="Times New Roman"/>
          <w:sz w:val="24"/>
        </w:rPr>
        <w:t xml:space="preserve"> направлено на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Обеспечение коррекции нарушений развития различных категорий детей с ОВЗ, оказание им квалификационной помощи в усвоение программы. Обеспечение равных стартовых возможностей для обучения детей в школе, что соответствует ФГОС.</w:t>
      </w:r>
    </w:p>
    <w:p w:rsidR="00DA55E3" w:rsidRDefault="00DA55E3" w:rsidP="00170725">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Адаптивное развитие </w:t>
      </w:r>
      <w:r>
        <w:rPr>
          <w:rFonts w:ascii="Times New Roman" w:eastAsia="Times New Roman" w:hAnsi="Times New Roman" w:cs="Times New Roman"/>
          <w:sz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w:t>
      </w:r>
    </w:p>
    <w:p w:rsidR="00DA55E3" w:rsidRPr="002E7C7D" w:rsidRDefault="00DA55E3" w:rsidP="00170725">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E7C7D">
        <w:rPr>
          <w:rFonts w:ascii="Times New Roman" w:eastAsia="Times New Roman" w:hAnsi="Times New Roman" w:cs="Times New Roman"/>
          <w:b/>
          <w:i/>
          <w:sz w:val="24"/>
        </w:rPr>
        <w:t>Интеграционное направлено</w:t>
      </w:r>
      <w:r>
        <w:rPr>
          <w:rFonts w:ascii="Times New Roman" w:eastAsia="Times New Roman" w:hAnsi="Times New Roman" w:cs="Times New Roman"/>
          <w:sz w:val="24"/>
        </w:rPr>
        <w:t xml:space="preserve"> на развитие потенциала самих воспитанников, побуждает к активному познанию окружающей действительности, осмыслению и нахождению причинно-следственных связей, развитию логики, мышления. </w:t>
      </w:r>
    </w:p>
    <w:p w:rsidR="00DA55E3" w:rsidRDefault="00DA55E3" w:rsidP="00170725">
      <w:pPr>
        <w:spacing w:after="0" w:line="36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Физкультурно-оздоровительное развитие </w:t>
      </w:r>
      <w:r>
        <w:rPr>
          <w:rFonts w:ascii="Times New Roman" w:eastAsia="Times New Roman" w:hAnsi="Times New Roman" w:cs="Times New Roman"/>
          <w:sz w:val="24"/>
        </w:rPr>
        <w:t xml:space="preserve">включает приобретение опыта в следующих видах деятельности: двигательный,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w:t>
      </w:r>
      <w:r>
        <w:rPr>
          <w:rFonts w:ascii="Times New Roman" w:eastAsia="Times New Roman" w:hAnsi="Times New Roman" w:cs="Times New Roman"/>
          <w:sz w:val="24"/>
        </w:rPr>
        <w:lastRenderedPageBreak/>
        <w:t xml:space="preserve">организма, развитию равновесия, координации движения, крупной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Физкультурно-оздоровительное направление включает мониторинг состояния здоровья детей, организацию оптимального режима, организацию непосредственно образовательной деятельности, обеспечение рационального питания, формирование привычки к здоровому образу жизни, организацию рациональной двигательной активности в течение дня, закаливание, создание безопасной предметной среды для физического развития, сотрудничество с родителями. </w:t>
      </w:r>
    </w:p>
    <w:p w:rsidR="00DA55E3" w:rsidRDefault="00DA55E3" w:rsidP="00170725">
      <w:pPr>
        <w:spacing w:after="0" w:line="36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Информационное </w:t>
      </w:r>
      <w:r w:rsidRPr="002E7C7D">
        <w:rPr>
          <w:rFonts w:ascii="Times New Roman" w:eastAsia="Times New Roman" w:hAnsi="Times New Roman" w:cs="Times New Roman"/>
          <w:sz w:val="24"/>
        </w:rPr>
        <w:t xml:space="preserve">направлено </w:t>
      </w:r>
      <w:r>
        <w:rPr>
          <w:rFonts w:ascii="Times New Roman" w:eastAsia="Times New Roman" w:hAnsi="Times New Roman" w:cs="Times New Roman"/>
          <w:sz w:val="24"/>
        </w:rPr>
        <w:t>на развитие способности работать в информационном пространстве, умение ориентироваться в некоторых источниках информации. Умение делать выводы из полученной информации. Умение понимать необходимость той или иной информации для своей деятельности. Умение задавать вопросы на интересующую тему.</w:t>
      </w:r>
    </w:p>
    <w:p w:rsidR="00DA55E3" w:rsidRDefault="00DA55E3" w:rsidP="00170725">
      <w:pPr>
        <w:spacing w:after="0" w:line="360" w:lineRule="auto"/>
        <w:ind w:firstLine="708"/>
        <w:contextualSpacing/>
        <w:jc w:val="both"/>
        <w:rPr>
          <w:rFonts w:ascii="Calibri" w:eastAsia="Calibri" w:hAnsi="Calibri" w:cs="Calibri"/>
        </w:rPr>
      </w:pPr>
      <w:r>
        <w:rPr>
          <w:rFonts w:ascii="Calibri" w:eastAsia="Calibri" w:hAnsi="Calibri" w:cs="Calibri"/>
          <w:b/>
          <w:i/>
        </w:rPr>
        <w:t xml:space="preserve">- </w:t>
      </w:r>
      <w:r>
        <w:rPr>
          <w:rFonts w:ascii="Times New Roman" w:eastAsia="Times New Roman" w:hAnsi="Times New Roman" w:cs="Times New Roman"/>
          <w:b/>
          <w:i/>
          <w:sz w:val="24"/>
        </w:rPr>
        <w:t xml:space="preserve">Познавательное развитие </w:t>
      </w:r>
      <w:r>
        <w:rPr>
          <w:rFonts w:ascii="Times New Roman" w:eastAsia="Times New Roman" w:hAnsi="Times New Roman" w:cs="Times New Roman"/>
          <w:sz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Познавательное направление включает непосредственно образовательную деятельность, экспериментальную и опытническую деятельность, игровую деятельность, экскурсии, проектную деятельность.</w:t>
      </w:r>
    </w:p>
    <w:p w:rsidR="00DA55E3" w:rsidRDefault="00DA55E3" w:rsidP="00170725">
      <w:pPr>
        <w:spacing w:after="0" w:line="360" w:lineRule="auto"/>
        <w:ind w:firstLine="708"/>
        <w:contextualSpacing/>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b/>
          <w:i/>
          <w:sz w:val="24"/>
        </w:rPr>
        <w:t xml:space="preserve">Речевое развитие </w:t>
      </w:r>
      <w:r>
        <w:rPr>
          <w:rFonts w:ascii="Times New Roman" w:eastAsia="Times New Roman" w:hAnsi="Times New Roman" w:cs="Times New Roman"/>
          <w:sz w:val="24"/>
        </w:rPr>
        <w:t xml:space="preserve">включает владение речью как средством общения и культуры; обогащение активного словаря, в том числе с учетом национально-регионального компонента;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книжкой культуры; формирование звуковой </w:t>
      </w:r>
      <w:r>
        <w:rPr>
          <w:rFonts w:ascii="Times New Roman" w:eastAsia="Times New Roman" w:hAnsi="Times New Roman" w:cs="Times New Roman"/>
          <w:sz w:val="24"/>
        </w:rPr>
        <w:lastRenderedPageBreak/>
        <w:t>аналитико-синтетической активности как предпосылки обучения грамоте. Речевое направление включает непосредственно образовательную деятельность, игровую деятельность, экскурсии, проектную деятельность, профессиональную коррекцию речевого развития детей, развитие связной речи в различных видах деятельности.</w:t>
      </w:r>
    </w:p>
    <w:p w:rsidR="00DA55E3" w:rsidRDefault="00DA55E3" w:rsidP="00170725">
      <w:pPr>
        <w:spacing w:after="0" w:line="36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Художественно-эстетическое развитие </w:t>
      </w:r>
      <w:r>
        <w:rPr>
          <w:rFonts w:ascii="Times New Roman" w:eastAsia="Times New Roman" w:hAnsi="Times New Roman" w:cs="Times New Roman"/>
          <w:sz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DA55E3" w:rsidRPr="002E7C7D" w:rsidRDefault="00DA55E3" w:rsidP="00170725">
      <w:pPr>
        <w:spacing w:after="0" w:line="36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E7C7D">
        <w:rPr>
          <w:rFonts w:ascii="Times New Roman" w:eastAsia="Times New Roman" w:hAnsi="Times New Roman" w:cs="Times New Roman"/>
          <w:b/>
          <w:i/>
          <w:sz w:val="24"/>
        </w:rPr>
        <w:t>Социально-коммуникативное</w:t>
      </w:r>
      <w:r>
        <w:rPr>
          <w:rFonts w:ascii="Times New Roman" w:eastAsia="Times New Roman" w:hAnsi="Times New Roman" w:cs="Times New Roman"/>
          <w:sz w:val="24"/>
        </w:rPr>
        <w:t xml:space="preserve"> развитие направлено на владение важнейшими жизненными навыками, необходимыми для успешной социализации ребенка в коллективе, обществе, адаптации к школ и быстроменяющимся условиям жизни. Умение строить взаимоотношения с другими детьми, взрослыми (получать необходимую информацию, выслушивать, вести простой диалог, отстаивать свое мнение, соотносить свои желания и стремления с интересами других людей, принимать и оказывать помощь, участвовать в коллективных делах, спокойно реагировать в конфликтных ситуациях, принимать решение, принимать эмоциональное состояние сверстника, взрослого). Усвоение ребенком важнейших нравственных категорий, понятий, соответствующих общечеловеческих ценностям и нормам.</w:t>
      </w:r>
    </w:p>
    <w:p w:rsidR="00DA55E3" w:rsidRDefault="00DA55E3" w:rsidP="0017072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Для реализации приоритетных направлений деятельности ДОУ созданы условия, обеспечивающие обогащенное физическое, познавательное и речевое, социально-коммуникативное, художественно-эстетическое и коррекционное развитие детей (деятельность педагога-психолога, учителя-логопеда) через организацию личностно-ориентированной системы образования, обогащенной развивающей среды и условий для разнообразной детской деятельности.</w:t>
      </w:r>
    </w:p>
    <w:p w:rsidR="00DA55E3" w:rsidRDefault="00DA55E3" w:rsidP="0017072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В детском саду реализуются принципы коррекционно-развивающего обучения и интеграции образовательных областей в соответствии с возрастными возможностями и индивидуальными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w:t>
      </w:r>
    </w:p>
    <w:p w:rsidR="00DA55E3" w:rsidRDefault="00DA55E3" w:rsidP="00170725">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Воспитательно – образовательный процесс подразделяется на:</w:t>
      </w:r>
    </w:p>
    <w:p w:rsidR="00DA55E3" w:rsidRDefault="00DA55E3" w:rsidP="00170725">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w:t>
      </w:r>
    </w:p>
    <w:p w:rsidR="00DA55E3" w:rsidRDefault="00DA55E3" w:rsidP="00170725">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самостоятельную деятельность людей;</w:t>
      </w:r>
    </w:p>
    <w:p w:rsidR="00DA55E3" w:rsidRDefault="00DA55E3" w:rsidP="00170725">
      <w:pPr>
        <w:numPr>
          <w:ilvl w:val="0"/>
          <w:numId w:val="2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взаимодействие с семьями детей по реализации основной общеобразовательной программы дошкольного образования.</w:t>
      </w:r>
    </w:p>
    <w:p w:rsidR="00DA55E3" w:rsidRDefault="00DA55E3" w:rsidP="00170725">
      <w:pPr>
        <w:spacing w:after="0" w:line="36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образовательного процесса основывается на адекватных возрасту формах работы с детьми. Обязательным условием для нашего ДОУ является активное познание воспитанников окружающего мира через деятельность (общение, игра, познавательно-исследовательская деятельность – как сквозные механизмы развития ребенка). При этом содержание форм меняется в зависимости от возраста:</w:t>
      </w:r>
    </w:p>
    <w:p w:rsidR="00DA55E3" w:rsidRDefault="00DA55E3" w:rsidP="00170725">
      <w:pPr>
        <w:numPr>
          <w:ilvl w:val="0"/>
          <w:numId w:val="2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 раннем возрасте (1,5 года -3 года) – предметная деятельность и игры с составными и динамическими игрушками; экспериментирование с материалами и веществами (песок, вода, тесте и пр.), общение с взрослым и совместные игры со сверстниками под руководством взрослого, самообслуживание и действия с бытовыми предметами – орудиями (ложка, совок, лопатка и др.), восприятие смысла музыки, сказок, стихов, рассматривание картинок, двигательная активность. В работе с детьми младшего дошкольного возраста для организации образовательного процесса используются преимущественно игровые, сюжетные и интегрированные формы образовательной деятельности. Обучения происходит опосредованно, в процессе увлекательной для малышей деятельности;</w:t>
      </w:r>
    </w:p>
    <w:p w:rsidR="00DA55E3" w:rsidRPr="002E7C7D" w:rsidRDefault="00DA55E3" w:rsidP="00170725">
      <w:pPr>
        <w:numPr>
          <w:ilvl w:val="0"/>
          <w:numId w:val="2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В старшем дошкольном возрасте (старшая и </w:t>
      </w:r>
      <w:r>
        <w:rPr>
          <w:rFonts w:ascii="Times New Roman" w:eastAsia="Times New Roman" w:hAnsi="Times New Roman" w:cs="Times New Roman"/>
          <w:sz w:val="24"/>
        </w:rPr>
        <w:lastRenderedPageBreak/>
        <w:t>подготовительная к школе группа) выделяется время для занятий учебно-тренирующего характера.</w:t>
      </w:r>
    </w:p>
    <w:p w:rsidR="0000334E" w:rsidRPr="007A703C" w:rsidRDefault="0000334E" w:rsidP="007A703C">
      <w:pPr>
        <w:jc w:val="center"/>
        <w:rPr>
          <w:rFonts w:ascii="Times New Roman" w:hAnsi="Times New Roman" w:cs="Times New Roman"/>
          <w:sz w:val="24"/>
          <w:szCs w:val="24"/>
        </w:rPr>
      </w:pPr>
      <w:r w:rsidRPr="0000334E">
        <w:rPr>
          <w:rFonts w:ascii="Times New Roman" w:hAnsi="Times New Roman" w:cs="Times New Roman"/>
          <w:b/>
          <w:sz w:val="24"/>
          <w:szCs w:val="24"/>
        </w:rPr>
        <w:t>В практике ДОУ используются разнообразные формы работы с детьми</w:t>
      </w:r>
    </w:p>
    <w:tbl>
      <w:tblPr>
        <w:tblStyle w:val="af1"/>
        <w:tblW w:w="0" w:type="auto"/>
        <w:jc w:val="center"/>
        <w:tblLook w:val="04A0" w:firstRow="1" w:lastRow="0" w:firstColumn="1" w:lastColumn="0" w:noHBand="0" w:noVBand="1"/>
      </w:tblPr>
      <w:tblGrid>
        <w:gridCol w:w="2008"/>
        <w:gridCol w:w="7563"/>
      </w:tblGrid>
      <w:tr w:rsidR="004A311A" w:rsidTr="007B328D">
        <w:trPr>
          <w:jc w:val="center"/>
        </w:trPr>
        <w:tc>
          <w:tcPr>
            <w:tcW w:w="2008" w:type="dxa"/>
            <w:vMerge w:val="restart"/>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Просмотр и обсуждение мультфильмов, видеофильмов.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Наблюдения за трудом взрослых, за природой, на прогулке; сезонные наблюдения.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познавательно-исследовательская деятельность, экспериментирование, конструирование.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Оформление выставок работ народных мастеров, произведений декоративно0прикладного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Викторины, сочинение загадок.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CF2D50">
            <w:pPr>
              <w:pStyle w:val="a3"/>
              <w:tabs>
                <w:tab w:val="left" w:pos="2250"/>
              </w:tabs>
              <w:jc w:val="both"/>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Слушание и обсуждение народной, классической, детской музыки, дидактические игры, связанные с восприятием музыки.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Подыгрывание на музыкальных детских инструментах, оркестр детских музыкальных инструментов.</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tc>
      </w:tr>
      <w:tr w:rsidR="004A311A" w:rsidTr="007B328D">
        <w:trPr>
          <w:jc w:val="center"/>
        </w:trPr>
        <w:tc>
          <w:tcPr>
            <w:tcW w:w="2008" w:type="dxa"/>
            <w:vMerge/>
          </w:tcPr>
          <w:p w:rsidR="004A311A" w:rsidRDefault="004A311A" w:rsidP="002E61DF">
            <w:pPr>
              <w:pStyle w:val="a3"/>
              <w:jc w:val="both"/>
              <w:rPr>
                <w:rFonts w:ascii="Times New Roman" w:hAnsi="Times New Roman" w:cs="Times New Roman"/>
                <w:sz w:val="24"/>
                <w:szCs w:val="24"/>
              </w:rPr>
            </w:pPr>
          </w:p>
        </w:tc>
        <w:tc>
          <w:tcPr>
            <w:tcW w:w="7563" w:type="dxa"/>
          </w:tcPr>
          <w:p w:rsidR="004A311A" w:rsidRDefault="004A311A"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w:t>
            </w:r>
          </w:p>
        </w:tc>
      </w:tr>
      <w:tr w:rsidR="00FE6B46" w:rsidTr="007B328D">
        <w:trPr>
          <w:jc w:val="center"/>
        </w:trPr>
        <w:tc>
          <w:tcPr>
            <w:tcW w:w="2008" w:type="dxa"/>
            <w:vMerge w:val="restart"/>
          </w:tcPr>
          <w:p w:rsidR="00FE6B46" w:rsidRDefault="00FE6B46" w:rsidP="002E61DF">
            <w:pPr>
              <w:pStyle w:val="a3"/>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при проведении режимных моментов</w:t>
            </w:r>
          </w:p>
        </w:tc>
        <w:tc>
          <w:tcPr>
            <w:tcW w:w="7563" w:type="dxa"/>
          </w:tcPr>
          <w:p w:rsidR="00FE6B46" w:rsidRDefault="00FE6B46" w:rsidP="002E61DF">
            <w:pPr>
              <w:pStyle w:val="a3"/>
              <w:jc w:val="both"/>
              <w:rPr>
                <w:rFonts w:ascii="Times New Roman" w:hAnsi="Times New Roman" w:cs="Times New Roman"/>
                <w:sz w:val="24"/>
                <w:szCs w:val="24"/>
              </w:rPr>
            </w:pPr>
            <w:r>
              <w:rPr>
                <w:rFonts w:ascii="Times New Roman" w:hAnsi="Times New Roman" w:cs="Times New Roman"/>
                <w:sz w:val="24"/>
                <w:szCs w:val="24"/>
              </w:rPr>
              <w:t>Физическое развитие: комплексы закаливающих процедур (оздоровительные прогулки, мытье рук перед каждым приемом еды, полоскание рта после еды, воздушные ванны, ходьба босиком по ребристым дорожкам после сна, контрастные ножные ванны), утренняя гимнастика, дыхательная гимнастика, зрительная гимнастика, упражнения и подвижные игры во второй половине дня.</w:t>
            </w:r>
          </w:p>
        </w:tc>
      </w:tr>
      <w:tr w:rsidR="00FE6B46" w:rsidTr="007B328D">
        <w:trPr>
          <w:jc w:val="center"/>
        </w:trPr>
        <w:tc>
          <w:tcPr>
            <w:tcW w:w="2008" w:type="dxa"/>
            <w:vMerge/>
          </w:tcPr>
          <w:p w:rsidR="00FE6B46" w:rsidRDefault="00FE6B46" w:rsidP="002E61DF">
            <w:pPr>
              <w:pStyle w:val="a3"/>
              <w:jc w:val="both"/>
              <w:rPr>
                <w:rFonts w:ascii="Times New Roman" w:hAnsi="Times New Roman" w:cs="Times New Roman"/>
                <w:sz w:val="24"/>
                <w:szCs w:val="24"/>
              </w:rPr>
            </w:pPr>
          </w:p>
        </w:tc>
        <w:tc>
          <w:tcPr>
            <w:tcW w:w="7563" w:type="dxa"/>
          </w:tcPr>
          <w:p w:rsidR="00FE6B46" w:rsidRDefault="00FE6B46"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tc>
      </w:tr>
      <w:tr w:rsidR="00FE6B46" w:rsidTr="007B328D">
        <w:trPr>
          <w:jc w:val="center"/>
        </w:trPr>
        <w:tc>
          <w:tcPr>
            <w:tcW w:w="2008" w:type="dxa"/>
            <w:vMerge/>
          </w:tcPr>
          <w:p w:rsidR="00FE6B46" w:rsidRDefault="00FE6B46" w:rsidP="002E61DF">
            <w:pPr>
              <w:pStyle w:val="a3"/>
              <w:jc w:val="both"/>
              <w:rPr>
                <w:rFonts w:ascii="Times New Roman" w:hAnsi="Times New Roman" w:cs="Times New Roman"/>
                <w:sz w:val="24"/>
                <w:szCs w:val="24"/>
              </w:rPr>
            </w:pPr>
          </w:p>
        </w:tc>
        <w:tc>
          <w:tcPr>
            <w:tcW w:w="7563" w:type="dxa"/>
          </w:tcPr>
          <w:p w:rsidR="00FE6B46" w:rsidRDefault="00FE6B46" w:rsidP="002E61DF">
            <w:pPr>
              <w:pStyle w:val="a3"/>
              <w:jc w:val="both"/>
              <w:rPr>
                <w:rFonts w:ascii="Times New Roman" w:hAnsi="Times New Roman" w:cs="Times New Roman"/>
                <w:sz w:val="24"/>
                <w:szCs w:val="24"/>
              </w:rPr>
            </w:pPr>
            <w:r>
              <w:rPr>
                <w:rFonts w:ascii="Times New Roman" w:hAnsi="Times New Roman" w:cs="Times New Roman"/>
                <w:sz w:val="24"/>
                <w:szCs w:val="24"/>
              </w:rPr>
              <w:t>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FE6B46" w:rsidTr="007B328D">
        <w:trPr>
          <w:jc w:val="center"/>
        </w:trPr>
        <w:tc>
          <w:tcPr>
            <w:tcW w:w="2008" w:type="dxa"/>
            <w:vMerge/>
          </w:tcPr>
          <w:p w:rsidR="00FE6B46" w:rsidRDefault="00FE6B46" w:rsidP="002E61DF">
            <w:pPr>
              <w:pStyle w:val="a3"/>
              <w:jc w:val="both"/>
              <w:rPr>
                <w:rFonts w:ascii="Times New Roman" w:hAnsi="Times New Roman" w:cs="Times New Roman"/>
                <w:sz w:val="24"/>
                <w:szCs w:val="24"/>
              </w:rPr>
            </w:pPr>
          </w:p>
        </w:tc>
        <w:tc>
          <w:tcPr>
            <w:tcW w:w="7563" w:type="dxa"/>
          </w:tcPr>
          <w:p w:rsidR="00FE6B46" w:rsidRDefault="00FE6B46" w:rsidP="002E61DF">
            <w:pPr>
              <w:pStyle w:val="a3"/>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изготовление подарков.</w:t>
            </w:r>
          </w:p>
        </w:tc>
      </w:tr>
      <w:tr w:rsidR="008D6C02" w:rsidTr="007B328D">
        <w:trPr>
          <w:jc w:val="center"/>
        </w:trPr>
        <w:tc>
          <w:tcPr>
            <w:tcW w:w="2008" w:type="dxa"/>
            <w:vMerge w:val="restart"/>
          </w:tcPr>
          <w:p w:rsidR="008D6C02" w:rsidRDefault="008D6C02" w:rsidP="00FE6B46">
            <w:pPr>
              <w:pStyle w:val="a3"/>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Физическое развитие: самостоятельные игры, игры на свежем воздухе, спортивные игры.</w:t>
            </w:r>
          </w:p>
        </w:tc>
      </w:tr>
      <w:tr w:rsidR="008D6C02" w:rsidTr="007B328D">
        <w:trPr>
          <w:jc w:val="center"/>
        </w:trPr>
        <w:tc>
          <w:tcPr>
            <w:tcW w:w="2008" w:type="dxa"/>
            <w:vMerge/>
          </w:tcPr>
          <w:p w:rsidR="008D6C02" w:rsidRDefault="008D6C02" w:rsidP="002E61DF">
            <w:pPr>
              <w:pStyle w:val="a3"/>
              <w:jc w:val="both"/>
              <w:rPr>
                <w:rFonts w:ascii="Times New Roman" w:hAnsi="Times New Roman" w:cs="Times New Roman"/>
                <w:sz w:val="24"/>
                <w:szCs w:val="24"/>
              </w:rPr>
            </w:pP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tc>
      </w:tr>
      <w:tr w:rsidR="008D6C02" w:rsidTr="007B328D">
        <w:trPr>
          <w:jc w:val="center"/>
        </w:trPr>
        <w:tc>
          <w:tcPr>
            <w:tcW w:w="2008" w:type="dxa"/>
            <w:vMerge/>
          </w:tcPr>
          <w:p w:rsidR="008D6C02" w:rsidRDefault="008D6C02" w:rsidP="002E61DF">
            <w:pPr>
              <w:pStyle w:val="a3"/>
              <w:jc w:val="both"/>
              <w:rPr>
                <w:rFonts w:ascii="Times New Roman" w:hAnsi="Times New Roman" w:cs="Times New Roman"/>
                <w:sz w:val="24"/>
                <w:szCs w:val="24"/>
              </w:rPr>
            </w:pP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сюжетно-ролевые игры, </w:t>
            </w:r>
            <w:r>
              <w:rPr>
                <w:rFonts w:ascii="Times New Roman" w:hAnsi="Times New Roman" w:cs="Times New Roman"/>
                <w:sz w:val="24"/>
                <w:szCs w:val="24"/>
              </w:rPr>
              <w:lastRenderedPageBreak/>
              <w:t>рассматривание книг и картинок; самостоятельное раскрашивание раскрасок, развивающие настольно-печатные игры, игры на прогулке, дидактические игры.</w:t>
            </w:r>
          </w:p>
        </w:tc>
      </w:tr>
      <w:tr w:rsidR="008D6C02" w:rsidTr="007B328D">
        <w:trPr>
          <w:jc w:val="center"/>
        </w:trPr>
        <w:tc>
          <w:tcPr>
            <w:tcW w:w="2008" w:type="dxa"/>
            <w:vMerge/>
          </w:tcPr>
          <w:p w:rsidR="008D6C02" w:rsidRDefault="008D6C02" w:rsidP="002E61DF">
            <w:pPr>
              <w:pStyle w:val="a3"/>
              <w:jc w:val="both"/>
              <w:rPr>
                <w:rFonts w:ascii="Times New Roman" w:hAnsi="Times New Roman" w:cs="Times New Roman"/>
                <w:sz w:val="24"/>
                <w:szCs w:val="24"/>
              </w:rPr>
            </w:pP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развитие: предоставление детям возможности самостоятельно рисовать, лепить, конструировать, рассматривать репродукции картин, иллюстрации, музицировать (пение, танцы), играть на детских музыкальных инструментах, слушать музыку. </w:t>
            </w:r>
          </w:p>
        </w:tc>
      </w:tr>
      <w:tr w:rsidR="008D6C02" w:rsidTr="007B328D">
        <w:trPr>
          <w:jc w:val="center"/>
        </w:trPr>
        <w:tc>
          <w:tcPr>
            <w:tcW w:w="2008" w:type="dxa"/>
            <w:vMerge w:val="restart"/>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Взаимодействие с семьями воспитанников</w:t>
            </w: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Знакомство с семьей, встречи-знакомства, посещение семей, анкетирование детей.</w:t>
            </w:r>
          </w:p>
        </w:tc>
      </w:tr>
      <w:tr w:rsidR="008D6C02" w:rsidTr="007B328D">
        <w:trPr>
          <w:jc w:val="center"/>
        </w:trPr>
        <w:tc>
          <w:tcPr>
            <w:tcW w:w="2008" w:type="dxa"/>
            <w:vMerge/>
          </w:tcPr>
          <w:p w:rsidR="008D6C02" w:rsidRDefault="008D6C02" w:rsidP="002E61DF">
            <w:pPr>
              <w:pStyle w:val="a3"/>
              <w:jc w:val="both"/>
              <w:rPr>
                <w:rFonts w:ascii="Times New Roman" w:hAnsi="Times New Roman" w:cs="Times New Roman"/>
                <w:sz w:val="24"/>
                <w:szCs w:val="24"/>
              </w:rPr>
            </w:pP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утренники и праздники, создание памяток.</w:t>
            </w:r>
          </w:p>
        </w:tc>
      </w:tr>
      <w:tr w:rsidR="008D6C02" w:rsidTr="007B328D">
        <w:trPr>
          <w:jc w:val="center"/>
        </w:trPr>
        <w:tc>
          <w:tcPr>
            <w:tcW w:w="2008" w:type="dxa"/>
            <w:vMerge/>
          </w:tcPr>
          <w:p w:rsidR="008D6C02" w:rsidRDefault="008D6C02" w:rsidP="002E61DF">
            <w:pPr>
              <w:pStyle w:val="a3"/>
              <w:jc w:val="both"/>
              <w:rPr>
                <w:rFonts w:ascii="Times New Roman" w:hAnsi="Times New Roman" w:cs="Times New Roman"/>
                <w:sz w:val="24"/>
                <w:szCs w:val="24"/>
              </w:rPr>
            </w:pPr>
          </w:p>
        </w:tc>
        <w:tc>
          <w:tcPr>
            <w:tcW w:w="7563" w:type="dxa"/>
          </w:tcPr>
          <w:p w:rsidR="008D6C02" w:rsidRDefault="008D6C02" w:rsidP="002E61DF">
            <w:pPr>
              <w:pStyle w:val="a3"/>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привлечение родителей к организации утренников и праздников, к участию в детской исследовательской и проектной деятельности.</w:t>
            </w:r>
          </w:p>
        </w:tc>
      </w:tr>
    </w:tbl>
    <w:p w:rsidR="00A84774" w:rsidRPr="003837A2" w:rsidRDefault="00A84774" w:rsidP="003837A2">
      <w:pPr>
        <w:tabs>
          <w:tab w:val="left" w:pos="0"/>
        </w:tabs>
        <w:spacing w:after="0" w:line="360" w:lineRule="auto"/>
        <w:jc w:val="both"/>
        <w:rPr>
          <w:rFonts w:ascii="Times New Roman" w:hAnsi="Times New Roman" w:cs="Times New Roman"/>
          <w:b/>
          <w:sz w:val="24"/>
          <w:szCs w:val="24"/>
        </w:rPr>
      </w:pPr>
    </w:p>
    <w:p w:rsidR="003837A2" w:rsidRDefault="003837A2" w:rsidP="003837A2">
      <w:pPr>
        <w:pStyle w:val="af2"/>
        <w:numPr>
          <w:ilvl w:val="1"/>
          <w:numId w:val="4"/>
        </w:numPr>
        <w:tabs>
          <w:tab w:val="left" w:pos="0"/>
        </w:tabs>
        <w:spacing w:after="0" w:line="360" w:lineRule="auto"/>
        <w:jc w:val="both"/>
        <w:rPr>
          <w:rFonts w:ascii="Times New Roman" w:hAnsi="Times New Roman" w:cs="Times New Roman"/>
          <w:b/>
          <w:sz w:val="24"/>
          <w:szCs w:val="24"/>
        </w:rPr>
      </w:pPr>
      <w:r w:rsidRPr="003837A2">
        <w:rPr>
          <w:rFonts w:ascii="Times New Roman" w:hAnsi="Times New Roman" w:cs="Times New Roman"/>
          <w:b/>
          <w:sz w:val="24"/>
          <w:szCs w:val="24"/>
        </w:rPr>
        <w:t>Блок физического развития и здоровья воспитанников</w:t>
      </w:r>
    </w:p>
    <w:p w:rsidR="003837A2" w:rsidRDefault="007B328D" w:rsidP="003837A2">
      <w:pPr>
        <w:tabs>
          <w:tab w:val="left" w:pos="0"/>
        </w:tabs>
        <w:spacing w:after="0" w:line="360" w:lineRule="auto"/>
        <w:ind w:left="34"/>
        <w:jc w:val="both"/>
        <w:rPr>
          <w:rFonts w:ascii="Times New Roman" w:hAnsi="Times New Roman" w:cs="Times New Roman"/>
          <w:sz w:val="24"/>
          <w:szCs w:val="24"/>
        </w:rPr>
      </w:pPr>
      <w:r>
        <w:rPr>
          <w:rFonts w:ascii="Times New Roman" w:hAnsi="Times New Roman" w:cs="Times New Roman"/>
          <w:sz w:val="24"/>
          <w:szCs w:val="24"/>
        </w:rPr>
        <w:tab/>
        <w:t>Здоровье детей, посещающих МА</w:t>
      </w:r>
      <w:r w:rsidR="003837A2">
        <w:rPr>
          <w:rFonts w:ascii="Times New Roman" w:hAnsi="Times New Roman" w:cs="Times New Roman"/>
          <w:sz w:val="24"/>
          <w:szCs w:val="24"/>
        </w:rPr>
        <w:t>ДОУ «Детск</w:t>
      </w:r>
      <w:r>
        <w:rPr>
          <w:rFonts w:ascii="Times New Roman" w:hAnsi="Times New Roman" w:cs="Times New Roman"/>
          <w:sz w:val="24"/>
          <w:szCs w:val="24"/>
        </w:rPr>
        <w:t>ий сад комбинированного вида №50</w:t>
      </w:r>
      <w:r w:rsidR="003837A2">
        <w:rPr>
          <w:rFonts w:ascii="Times New Roman" w:hAnsi="Times New Roman" w:cs="Times New Roman"/>
          <w:sz w:val="24"/>
          <w:szCs w:val="24"/>
        </w:rPr>
        <w:t>» является предметов пристального внимания педагогического коллектива.</w:t>
      </w:r>
    </w:p>
    <w:p w:rsidR="003837A2" w:rsidRPr="003837A2" w:rsidRDefault="003837A2" w:rsidP="003837A2">
      <w:pPr>
        <w:tabs>
          <w:tab w:val="left" w:pos="0"/>
        </w:tabs>
        <w:spacing w:after="0" w:line="360" w:lineRule="auto"/>
        <w:ind w:left="34"/>
        <w:jc w:val="both"/>
        <w:rPr>
          <w:rFonts w:ascii="Times New Roman" w:hAnsi="Times New Roman" w:cs="Times New Roman"/>
          <w:sz w:val="24"/>
          <w:szCs w:val="24"/>
        </w:rPr>
      </w:pPr>
      <w:r>
        <w:rPr>
          <w:rFonts w:ascii="Times New Roman" w:hAnsi="Times New Roman" w:cs="Times New Roman"/>
          <w:sz w:val="24"/>
          <w:szCs w:val="24"/>
        </w:rPr>
        <w:tab/>
      </w:r>
      <w:r w:rsidR="0022410B">
        <w:rPr>
          <w:rFonts w:ascii="Times New Roman" w:hAnsi="Times New Roman" w:cs="Times New Roman"/>
          <w:sz w:val="24"/>
          <w:szCs w:val="24"/>
        </w:rPr>
        <w:t>В МАДОУ № 50 в 2022 — 2023</w:t>
      </w:r>
      <w:r w:rsidRPr="003837A2">
        <w:rPr>
          <w:rFonts w:ascii="Times New Roman" w:hAnsi="Times New Roman" w:cs="Times New Roman"/>
          <w:sz w:val="24"/>
          <w:szCs w:val="24"/>
        </w:rPr>
        <w:t xml:space="preserve"> учебном году решались задачи оздоровления воспитанников через традиционные и нетрадиционные формы работы</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1. сохранение и укрепление здоровья</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2. развитие физических качеств</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3. воспитание потребности в ежедневных занятиях физическими упражнениями</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4. обучение основам различных видов спорта</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5. выявление способностей, интересов и склонностей к физическому совершенству</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6. обеспечение медицинского обслуживания</w:t>
      </w:r>
    </w:p>
    <w:p w:rsidR="003837A2" w:rsidRPr="003837A2" w:rsidRDefault="003837A2" w:rsidP="003837A2">
      <w:pPr>
        <w:pStyle w:val="a3"/>
        <w:spacing w:line="360" w:lineRule="auto"/>
        <w:jc w:val="both"/>
        <w:rPr>
          <w:rFonts w:ascii="Times New Roman" w:hAnsi="Times New Roman" w:cs="Times New Roman"/>
          <w:sz w:val="24"/>
          <w:szCs w:val="24"/>
        </w:rPr>
      </w:pPr>
      <w:r w:rsidRPr="003837A2">
        <w:rPr>
          <w:rFonts w:ascii="Times New Roman" w:hAnsi="Times New Roman" w:cs="Times New Roman"/>
          <w:sz w:val="24"/>
          <w:szCs w:val="24"/>
        </w:rPr>
        <w:t>7. организация полноценного питания детей</w:t>
      </w:r>
    </w:p>
    <w:p w:rsidR="003837A2" w:rsidRPr="003837A2" w:rsidRDefault="003837A2" w:rsidP="003837A2">
      <w:pPr>
        <w:spacing w:after="120" w:line="360" w:lineRule="auto"/>
        <w:jc w:val="both"/>
        <w:rPr>
          <w:rFonts w:ascii="Times New Roman" w:hAnsi="Times New Roman" w:cs="Times New Roman"/>
          <w:sz w:val="24"/>
          <w:szCs w:val="24"/>
        </w:rPr>
      </w:pPr>
      <w:r w:rsidRPr="003837A2">
        <w:rPr>
          <w:rFonts w:ascii="Times New Roman" w:hAnsi="Times New Roman" w:cs="Times New Roman"/>
          <w:sz w:val="24"/>
          <w:szCs w:val="24"/>
        </w:rPr>
        <w:t>8. выполнение медико-санитарных условий, обеспечивающих необходимый уровень охраны здоровья детей, их физическое и нервно — психическое развитие.</w:t>
      </w:r>
    </w:p>
    <w:p w:rsidR="003837A2" w:rsidRPr="007A703C" w:rsidRDefault="003837A2" w:rsidP="003837A2">
      <w:pPr>
        <w:spacing w:line="360" w:lineRule="auto"/>
        <w:ind w:firstLine="708"/>
        <w:jc w:val="both"/>
        <w:rPr>
          <w:rFonts w:ascii="Times New Roman" w:hAnsi="Times New Roman" w:cs="Times New Roman"/>
          <w:sz w:val="24"/>
          <w:szCs w:val="24"/>
        </w:rPr>
      </w:pPr>
      <w:r w:rsidRPr="007A703C">
        <w:rPr>
          <w:rFonts w:ascii="Times New Roman" w:hAnsi="Times New Roman" w:cs="Times New Roman"/>
          <w:sz w:val="24"/>
          <w:szCs w:val="24"/>
        </w:rPr>
        <w:t>На основании годового плана работы дошкольного образоват</w:t>
      </w:r>
      <w:r w:rsidR="0022410B">
        <w:rPr>
          <w:rFonts w:ascii="Times New Roman" w:hAnsi="Times New Roman" w:cs="Times New Roman"/>
          <w:sz w:val="24"/>
          <w:szCs w:val="24"/>
        </w:rPr>
        <w:t>ельного учреждения на 2022 – 2023</w:t>
      </w:r>
      <w:r w:rsidRPr="007A703C">
        <w:rPr>
          <w:rFonts w:ascii="Times New Roman" w:hAnsi="Times New Roman" w:cs="Times New Roman"/>
          <w:sz w:val="24"/>
          <w:szCs w:val="24"/>
        </w:rPr>
        <w:t xml:space="preserve"> учебный год, приказов департамента образования мэрии города Магадана проведены акции: «Территория </w:t>
      </w:r>
      <w:r w:rsidR="0022410B">
        <w:rPr>
          <w:rFonts w:ascii="Times New Roman" w:hAnsi="Times New Roman" w:cs="Times New Roman"/>
          <w:sz w:val="24"/>
          <w:szCs w:val="24"/>
        </w:rPr>
        <w:t>здоровья</w:t>
      </w:r>
      <w:r w:rsidRPr="007A703C">
        <w:rPr>
          <w:rFonts w:ascii="Times New Roman" w:hAnsi="Times New Roman" w:cs="Times New Roman"/>
          <w:sz w:val="24"/>
          <w:szCs w:val="24"/>
        </w:rPr>
        <w:t>», «Зеленая планета», конкурс «Северное соцветие», «Декада</w:t>
      </w:r>
      <w:r w:rsidR="0022410B">
        <w:rPr>
          <w:rFonts w:ascii="Times New Roman" w:hAnsi="Times New Roman" w:cs="Times New Roman"/>
          <w:sz w:val="24"/>
          <w:szCs w:val="24"/>
        </w:rPr>
        <w:t xml:space="preserve"> по профилактике близорукости»</w:t>
      </w:r>
      <w:r w:rsidRPr="007A703C">
        <w:rPr>
          <w:rFonts w:ascii="Times New Roman" w:hAnsi="Times New Roman" w:cs="Times New Roman"/>
          <w:sz w:val="24"/>
          <w:szCs w:val="24"/>
        </w:rPr>
        <w:t>, месячник «Безопасность».</w:t>
      </w:r>
    </w:p>
    <w:p w:rsidR="003837A2" w:rsidRPr="007A703C" w:rsidRDefault="003837A2" w:rsidP="003837A2">
      <w:pPr>
        <w:spacing w:line="360" w:lineRule="auto"/>
        <w:ind w:firstLine="708"/>
        <w:jc w:val="both"/>
        <w:rPr>
          <w:rFonts w:ascii="Times New Roman" w:hAnsi="Times New Roman" w:cs="Times New Roman"/>
          <w:sz w:val="24"/>
          <w:szCs w:val="24"/>
        </w:rPr>
      </w:pPr>
      <w:r w:rsidRPr="007A703C">
        <w:rPr>
          <w:rFonts w:ascii="Times New Roman" w:hAnsi="Times New Roman" w:cs="Times New Roman"/>
          <w:sz w:val="24"/>
          <w:szCs w:val="24"/>
        </w:rPr>
        <w:lastRenderedPageBreak/>
        <w:t xml:space="preserve">Все участники образовательного процесса приняли активное участие в мероприятиях декады по профилактике близорукости.  Во всех группах изготовлены агитационные плакаты, оповещающие родителей о проведении мероприятиях с дошкольниками. </w:t>
      </w:r>
    </w:p>
    <w:p w:rsidR="003837A2" w:rsidRPr="003E497E" w:rsidRDefault="003837A2" w:rsidP="003837A2">
      <w:pPr>
        <w:spacing w:line="360" w:lineRule="auto"/>
        <w:ind w:firstLine="708"/>
        <w:jc w:val="both"/>
        <w:rPr>
          <w:rFonts w:ascii="Times New Roman" w:hAnsi="Times New Roman" w:cs="Times New Roman"/>
          <w:sz w:val="24"/>
          <w:szCs w:val="24"/>
        </w:rPr>
      </w:pPr>
      <w:r w:rsidRPr="003E497E">
        <w:rPr>
          <w:rFonts w:ascii="Times New Roman" w:hAnsi="Times New Roman" w:cs="Times New Roman"/>
          <w:sz w:val="24"/>
          <w:szCs w:val="24"/>
        </w:rPr>
        <w:t>За летний период приведены в порядок прогулочные участники. На территории появились новые газоны, к</w:t>
      </w:r>
      <w:r w:rsidR="007A703C" w:rsidRPr="003E497E">
        <w:rPr>
          <w:rFonts w:ascii="Times New Roman" w:hAnsi="Times New Roman" w:cs="Times New Roman"/>
          <w:sz w:val="24"/>
          <w:szCs w:val="24"/>
        </w:rPr>
        <w:t xml:space="preserve">лумбы, тематические постройки. </w:t>
      </w:r>
      <w:r w:rsidRPr="003E497E">
        <w:rPr>
          <w:rFonts w:ascii="Times New Roman" w:hAnsi="Times New Roman" w:cs="Times New Roman"/>
          <w:sz w:val="24"/>
          <w:szCs w:val="24"/>
        </w:rPr>
        <w:t xml:space="preserve">С детьми организованы мероприятия по экологической тропе оздоровительной направленности. </w:t>
      </w:r>
    </w:p>
    <w:p w:rsidR="003837A2" w:rsidRPr="003E497E" w:rsidRDefault="003837A2" w:rsidP="003837A2">
      <w:pPr>
        <w:spacing w:line="360" w:lineRule="auto"/>
        <w:ind w:firstLine="708"/>
        <w:jc w:val="both"/>
        <w:rPr>
          <w:rFonts w:ascii="Times New Roman" w:hAnsi="Times New Roman" w:cs="Times New Roman"/>
          <w:sz w:val="24"/>
          <w:szCs w:val="24"/>
        </w:rPr>
      </w:pPr>
      <w:r w:rsidRPr="003E497E">
        <w:rPr>
          <w:rFonts w:ascii="Times New Roman" w:hAnsi="Times New Roman" w:cs="Times New Roman"/>
          <w:sz w:val="24"/>
          <w:szCs w:val="24"/>
        </w:rPr>
        <w:t>Со всеми детьми дошкольного возраста в ходе акции «</w:t>
      </w:r>
      <w:r w:rsidR="0022410B">
        <w:rPr>
          <w:rFonts w:ascii="Times New Roman" w:hAnsi="Times New Roman" w:cs="Times New Roman"/>
          <w:sz w:val="24"/>
          <w:szCs w:val="24"/>
        </w:rPr>
        <w:t>Территория здоровья</w:t>
      </w:r>
      <w:r w:rsidRPr="003E497E">
        <w:rPr>
          <w:rFonts w:ascii="Times New Roman" w:hAnsi="Times New Roman" w:cs="Times New Roman"/>
          <w:sz w:val="24"/>
          <w:szCs w:val="24"/>
        </w:rPr>
        <w:t>» проведено следующее:</w:t>
      </w:r>
    </w:p>
    <w:p w:rsidR="007A703C" w:rsidRDefault="007A703C" w:rsidP="003837A2">
      <w:pPr>
        <w:spacing w:line="360" w:lineRule="auto"/>
        <w:ind w:firstLine="708"/>
        <w:jc w:val="both"/>
        <w:rPr>
          <w:rFonts w:ascii="Times New Roman" w:hAnsi="Times New Roman" w:cs="Times New Roman"/>
          <w:sz w:val="24"/>
          <w:szCs w:val="24"/>
        </w:rPr>
      </w:pPr>
      <w:r w:rsidRPr="007A703C">
        <w:rPr>
          <w:rFonts w:ascii="Times New Roman" w:hAnsi="Times New Roman" w:cs="Times New Roman"/>
          <w:sz w:val="24"/>
          <w:szCs w:val="24"/>
        </w:rPr>
        <w:t>Педагог</w:t>
      </w:r>
      <w:r>
        <w:rPr>
          <w:rFonts w:ascii="Times New Roman" w:hAnsi="Times New Roman" w:cs="Times New Roman"/>
          <w:sz w:val="24"/>
          <w:szCs w:val="24"/>
        </w:rPr>
        <w:t>и совместно с родителями оформили зимние участки (ледяные горки, дорожки, ледяные фигуры). Администрацией ДОУ прошел смотр зимних участков.  Старшая группа провела творческий проект «Волшебные льдинки»: изготовление ледяных украшений для оформления участка.</w:t>
      </w:r>
    </w:p>
    <w:p w:rsidR="007A703C" w:rsidRDefault="007A703C" w:rsidP="003837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w:t>
      </w:r>
      <w:r w:rsidR="003E497E">
        <w:rPr>
          <w:rFonts w:ascii="Times New Roman" w:hAnsi="Times New Roman" w:cs="Times New Roman"/>
          <w:sz w:val="24"/>
          <w:szCs w:val="24"/>
        </w:rPr>
        <w:t xml:space="preserve">весь период акции все группы ДОУ приняли активное участие, были проведены спортивные состязания на свежем воздухе, развлечения «Зимние забавы» для младших дошкольников, в группах раннего возраста проведено экспериментирование со снегом и льдом «А, ну снежок» А, ну, дружок!». </w:t>
      </w:r>
    </w:p>
    <w:p w:rsidR="003837A2" w:rsidRPr="003E497E" w:rsidRDefault="003E497E" w:rsidP="003E497E">
      <w:pPr>
        <w:spacing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Для родителей в течение акции были проведены консультации «Игры с детьми на прогулках», «Новый год без забот!», в группах ДОУ были оформлены фотовыставки «Зимние забавы для всей семьи!». </w:t>
      </w:r>
      <w:r w:rsidR="003837A2" w:rsidRPr="003E497E">
        <w:rPr>
          <w:rFonts w:ascii="Times New Roman" w:hAnsi="Times New Roman" w:cs="Times New Roman"/>
          <w:sz w:val="24"/>
          <w:szCs w:val="24"/>
        </w:rPr>
        <w:t>Во всех возрастных группах проведены консультации для родителей формированию привычки к здоровому образу жизни у дошкольников.</w:t>
      </w:r>
    </w:p>
    <w:p w:rsidR="003837A2" w:rsidRDefault="003E497E" w:rsidP="0067730A">
      <w:pPr>
        <w:pStyle w:val="af2"/>
        <w:numPr>
          <w:ilvl w:val="1"/>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Б</w:t>
      </w:r>
      <w:r w:rsidR="0067730A" w:rsidRPr="0067730A">
        <w:rPr>
          <w:rFonts w:ascii="Times New Roman" w:hAnsi="Times New Roman" w:cs="Times New Roman"/>
          <w:b/>
          <w:sz w:val="24"/>
          <w:szCs w:val="24"/>
        </w:rPr>
        <w:t>лок результативности воспитательно-образовательного процесса</w:t>
      </w:r>
    </w:p>
    <w:p w:rsidR="00A84774" w:rsidRDefault="0067730A" w:rsidP="004F182D">
      <w:pPr>
        <w:spacing w:line="360" w:lineRule="auto"/>
        <w:ind w:left="34" w:firstLine="360"/>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освоения содержания образовательной программы проводится при выпуске ребенка из детского сада в школу и включает описание интегративных качеств выпускника ДОУ. Планируемые </w:t>
      </w:r>
      <w:r w:rsidR="00210D90">
        <w:rPr>
          <w:rFonts w:ascii="Times New Roman" w:hAnsi="Times New Roman" w:cs="Times New Roman"/>
          <w:sz w:val="24"/>
          <w:szCs w:val="24"/>
        </w:rPr>
        <w:t>итоговые результаты освоения детьми основной общеобразователь</w:t>
      </w:r>
      <w:r w:rsidR="007B328D">
        <w:rPr>
          <w:rFonts w:ascii="Times New Roman" w:hAnsi="Times New Roman" w:cs="Times New Roman"/>
          <w:sz w:val="24"/>
          <w:szCs w:val="24"/>
        </w:rPr>
        <w:t>ной программы в соответствии ФГОС ДО</w:t>
      </w:r>
      <w:r w:rsidR="00210D90">
        <w:rPr>
          <w:rFonts w:ascii="Times New Roman" w:hAnsi="Times New Roman" w:cs="Times New Roman"/>
          <w:sz w:val="24"/>
          <w:szCs w:val="24"/>
        </w:rPr>
        <w:t xml:space="preserve"> – физически развитый, любознательный, активный; эмоционально отзывчивый; овладевший средствами общения и способами взаимодействия со взрослыми и сверстниками; способный управлять своим поведением и планировать свои действия; способный решать интеллектуальные и личностные задачи</w:t>
      </w:r>
      <w:r w:rsidR="004B56C8">
        <w:rPr>
          <w:rFonts w:ascii="Times New Roman" w:hAnsi="Times New Roman" w:cs="Times New Roman"/>
          <w:sz w:val="24"/>
          <w:szCs w:val="24"/>
        </w:rPr>
        <w:t xml:space="preserve"> (проблемы), адекватные возрасту; имеющий первичные представления о себе, семье, обществе, государстве, мире и природе; ов</w:t>
      </w:r>
      <w:r w:rsidR="00DA55E3">
        <w:rPr>
          <w:rFonts w:ascii="Times New Roman" w:hAnsi="Times New Roman" w:cs="Times New Roman"/>
          <w:sz w:val="24"/>
          <w:szCs w:val="24"/>
        </w:rPr>
        <w:t>л</w:t>
      </w:r>
      <w:r w:rsidR="004B56C8">
        <w:rPr>
          <w:rFonts w:ascii="Times New Roman" w:hAnsi="Times New Roman" w:cs="Times New Roman"/>
          <w:sz w:val="24"/>
          <w:szCs w:val="24"/>
        </w:rPr>
        <w:t>адевший универсальными предпосылками учебной деятельности; овладевший необходимыми умениями и навыками.</w:t>
      </w:r>
    </w:p>
    <w:p w:rsidR="00D476B6" w:rsidRDefault="00D476B6" w:rsidP="009A0DE3">
      <w:pPr>
        <w:spacing w:line="360" w:lineRule="auto"/>
        <w:ind w:left="34" w:firstLine="360"/>
        <w:jc w:val="both"/>
        <w:rPr>
          <w:rFonts w:ascii="Times New Roman" w:hAnsi="Times New Roman" w:cs="Times New Roman"/>
          <w:sz w:val="24"/>
          <w:szCs w:val="24"/>
        </w:rPr>
      </w:pPr>
    </w:p>
    <w:tbl>
      <w:tblPr>
        <w:tblStyle w:val="af1"/>
        <w:tblW w:w="0" w:type="auto"/>
        <w:tblInd w:w="415" w:type="dxa"/>
        <w:tblLook w:val="04A0" w:firstRow="1" w:lastRow="0" w:firstColumn="1" w:lastColumn="0" w:noHBand="0" w:noVBand="1"/>
      </w:tblPr>
      <w:tblGrid>
        <w:gridCol w:w="349"/>
        <w:gridCol w:w="1001"/>
        <w:gridCol w:w="1074"/>
        <w:gridCol w:w="738"/>
        <w:gridCol w:w="1063"/>
        <w:gridCol w:w="877"/>
        <w:gridCol w:w="786"/>
        <w:gridCol w:w="986"/>
        <w:gridCol w:w="1476"/>
        <w:gridCol w:w="1049"/>
      </w:tblGrid>
      <w:tr w:rsidR="009F6D90" w:rsidRPr="009F6D90" w:rsidTr="00883A18">
        <w:tc>
          <w:tcPr>
            <w:tcW w:w="353" w:type="dxa"/>
            <w:vMerge w:val="restart"/>
          </w:tcPr>
          <w:p w:rsidR="009F6D90" w:rsidRPr="009F6D90" w:rsidRDefault="009F6D90" w:rsidP="00883A18">
            <w:pPr>
              <w:pStyle w:val="af2"/>
              <w:spacing w:line="276" w:lineRule="auto"/>
              <w:ind w:left="0"/>
              <w:jc w:val="both"/>
              <w:rPr>
                <w:rFonts w:ascii="Times New Roman" w:hAnsi="Times New Roman" w:cs="Times New Roman"/>
              </w:rPr>
            </w:pPr>
            <w:r w:rsidRPr="009F6D90">
              <w:rPr>
                <w:rFonts w:ascii="Times New Roman" w:hAnsi="Times New Roman" w:cs="Times New Roman"/>
              </w:rPr>
              <w:t>№</w:t>
            </w:r>
          </w:p>
        </w:tc>
        <w:tc>
          <w:tcPr>
            <w:tcW w:w="1027" w:type="dxa"/>
            <w:vMerge w:val="restart"/>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Количество выпускников в 2023 году</w:t>
            </w:r>
          </w:p>
        </w:tc>
        <w:tc>
          <w:tcPr>
            <w:tcW w:w="1103" w:type="dxa"/>
            <w:vMerge w:val="restart"/>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Количество детей, занимавшихся по АООП ДО</w:t>
            </w:r>
          </w:p>
        </w:tc>
        <w:tc>
          <w:tcPr>
            <w:tcW w:w="2746" w:type="dxa"/>
            <w:gridSpan w:val="3"/>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Уходят в школу</w:t>
            </w:r>
          </w:p>
        </w:tc>
        <w:tc>
          <w:tcPr>
            <w:tcW w:w="3337" w:type="dxa"/>
            <w:gridSpan w:val="3"/>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Рекомендовано обучение</w:t>
            </w:r>
          </w:p>
        </w:tc>
        <w:tc>
          <w:tcPr>
            <w:tcW w:w="1077"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Оставлено</w:t>
            </w:r>
          </w:p>
        </w:tc>
      </w:tr>
      <w:tr w:rsidR="009F6D90" w:rsidRPr="009F6D90" w:rsidTr="00883A18">
        <w:tc>
          <w:tcPr>
            <w:tcW w:w="353" w:type="dxa"/>
            <w:vMerge/>
          </w:tcPr>
          <w:p w:rsidR="009F6D90" w:rsidRPr="009F6D90" w:rsidRDefault="009F6D90" w:rsidP="00883A18">
            <w:pPr>
              <w:pStyle w:val="af2"/>
              <w:spacing w:line="276" w:lineRule="auto"/>
              <w:ind w:left="0"/>
              <w:jc w:val="both"/>
              <w:rPr>
                <w:rFonts w:ascii="Times New Roman" w:hAnsi="Times New Roman" w:cs="Times New Roman"/>
              </w:rPr>
            </w:pPr>
          </w:p>
        </w:tc>
        <w:tc>
          <w:tcPr>
            <w:tcW w:w="1027" w:type="dxa"/>
            <w:vMerge/>
          </w:tcPr>
          <w:p w:rsidR="009F6D90" w:rsidRPr="009F6D90" w:rsidRDefault="009F6D90" w:rsidP="00883A18">
            <w:pPr>
              <w:pStyle w:val="af2"/>
              <w:spacing w:line="276" w:lineRule="auto"/>
              <w:ind w:left="0"/>
              <w:jc w:val="center"/>
              <w:rPr>
                <w:rFonts w:ascii="Times New Roman" w:hAnsi="Times New Roman" w:cs="Times New Roman"/>
              </w:rPr>
            </w:pPr>
          </w:p>
        </w:tc>
        <w:tc>
          <w:tcPr>
            <w:tcW w:w="1103" w:type="dxa"/>
            <w:vMerge/>
          </w:tcPr>
          <w:p w:rsidR="009F6D90" w:rsidRPr="009F6D90" w:rsidRDefault="009F6D90" w:rsidP="00883A18">
            <w:pPr>
              <w:pStyle w:val="af2"/>
              <w:spacing w:line="276" w:lineRule="auto"/>
              <w:ind w:left="0"/>
              <w:jc w:val="center"/>
              <w:rPr>
                <w:rFonts w:ascii="Times New Roman" w:hAnsi="Times New Roman" w:cs="Times New Roman"/>
              </w:rPr>
            </w:pPr>
          </w:p>
        </w:tc>
        <w:tc>
          <w:tcPr>
            <w:tcW w:w="755"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С хорошей речью</w:t>
            </w:r>
          </w:p>
        </w:tc>
        <w:tc>
          <w:tcPr>
            <w:tcW w:w="1092"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Со значительным улучшением</w:t>
            </w:r>
          </w:p>
        </w:tc>
        <w:tc>
          <w:tcPr>
            <w:tcW w:w="899"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Без улучшения</w:t>
            </w:r>
          </w:p>
        </w:tc>
        <w:tc>
          <w:tcPr>
            <w:tcW w:w="806"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Массовая школа</w:t>
            </w:r>
          </w:p>
        </w:tc>
        <w:tc>
          <w:tcPr>
            <w:tcW w:w="1013"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Школа с логопунктом</w:t>
            </w:r>
          </w:p>
        </w:tc>
        <w:tc>
          <w:tcPr>
            <w:tcW w:w="1518"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Специализированное образовательное учреждение</w:t>
            </w:r>
          </w:p>
        </w:tc>
        <w:tc>
          <w:tcPr>
            <w:tcW w:w="1077"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На дублирование</w:t>
            </w:r>
          </w:p>
        </w:tc>
      </w:tr>
      <w:tr w:rsidR="009F6D90" w:rsidRPr="009F6D90" w:rsidTr="00883A18">
        <w:tc>
          <w:tcPr>
            <w:tcW w:w="353" w:type="dxa"/>
          </w:tcPr>
          <w:p w:rsidR="009F6D90" w:rsidRPr="009F6D90" w:rsidRDefault="009F6D90" w:rsidP="00883A18">
            <w:pPr>
              <w:pStyle w:val="af2"/>
              <w:spacing w:line="276" w:lineRule="auto"/>
              <w:ind w:left="0"/>
              <w:jc w:val="both"/>
              <w:rPr>
                <w:rFonts w:ascii="Times New Roman" w:hAnsi="Times New Roman" w:cs="Times New Roman"/>
              </w:rPr>
            </w:pPr>
            <w:r w:rsidRPr="009F6D90">
              <w:rPr>
                <w:rFonts w:ascii="Times New Roman" w:hAnsi="Times New Roman" w:cs="Times New Roman"/>
              </w:rPr>
              <w:t>1</w:t>
            </w:r>
          </w:p>
        </w:tc>
        <w:tc>
          <w:tcPr>
            <w:tcW w:w="1027"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26</w:t>
            </w:r>
          </w:p>
        </w:tc>
        <w:tc>
          <w:tcPr>
            <w:tcW w:w="1103"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26</w:t>
            </w:r>
          </w:p>
        </w:tc>
        <w:tc>
          <w:tcPr>
            <w:tcW w:w="755"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20</w:t>
            </w:r>
          </w:p>
        </w:tc>
        <w:tc>
          <w:tcPr>
            <w:tcW w:w="1092"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6</w:t>
            </w:r>
          </w:p>
        </w:tc>
        <w:tc>
          <w:tcPr>
            <w:tcW w:w="899"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0</w:t>
            </w:r>
          </w:p>
        </w:tc>
        <w:tc>
          <w:tcPr>
            <w:tcW w:w="806"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20</w:t>
            </w:r>
          </w:p>
        </w:tc>
        <w:tc>
          <w:tcPr>
            <w:tcW w:w="1013"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6</w:t>
            </w:r>
          </w:p>
        </w:tc>
        <w:tc>
          <w:tcPr>
            <w:tcW w:w="1518"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0</w:t>
            </w:r>
          </w:p>
        </w:tc>
        <w:tc>
          <w:tcPr>
            <w:tcW w:w="1077" w:type="dxa"/>
          </w:tcPr>
          <w:p w:rsidR="009F6D90" w:rsidRPr="009F6D90" w:rsidRDefault="009F6D90" w:rsidP="00883A18">
            <w:pPr>
              <w:pStyle w:val="af2"/>
              <w:spacing w:line="276" w:lineRule="auto"/>
              <w:ind w:left="0"/>
              <w:jc w:val="center"/>
              <w:rPr>
                <w:rFonts w:ascii="Times New Roman" w:hAnsi="Times New Roman" w:cs="Times New Roman"/>
              </w:rPr>
            </w:pPr>
            <w:r w:rsidRPr="009F6D90">
              <w:rPr>
                <w:rFonts w:ascii="Times New Roman" w:hAnsi="Times New Roman" w:cs="Times New Roman"/>
              </w:rPr>
              <w:t>0</w:t>
            </w:r>
          </w:p>
        </w:tc>
      </w:tr>
    </w:tbl>
    <w:p w:rsidR="009F6D90" w:rsidRDefault="009F6D90" w:rsidP="009A0DE3">
      <w:pPr>
        <w:spacing w:line="360" w:lineRule="auto"/>
        <w:ind w:left="34" w:firstLine="360"/>
        <w:jc w:val="both"/>
        <w:rPr>
          <w:rFonts w:ascii="Times New Roman" w:hAnsi="Times New Roman" w:cs="Times New Roman"/>
          <w:sz w:val="24"/>
          <w:szCs w:val="24"/>
        </w:rPr>
      </w:pPr>
    </w:p>
    <w:p w:rsidR="009F6D90" w:rsidRPr="009F6D90" w:rsidRDefault="009F6D90" w:rsidP="009F6D90">
      <w:pPr>
        <w:pStyle w:val="af2"/>
        <w:ind w:left="0" w:firstLine="560"/>
        <w:jc w:val="both"/>
        <w:rPr>
          <w:rFonts w:ascii="Times New Roman" w:hAnsi="Times New Roman" w:cs="Times New Roman"/>
          <w:sz w:val="24"/>
        </w:rPr>
      </w:pPr>
      <w:r>
        <w:rPr>
          <w:rFonts w:ascii="Times New Roman" w:hAnsi="Times New Roman" w:cs="Times New Roman"/>
          <w:sz w:val="24"/>
          <w:szCs w:val="24"/>
        </w:rPr>
        <w:tab/>
      </w:r>
      <w:r w:rsidRPr="009F6D90">
        <w:rPr>
          <w:rFonts w:ascii="Times New Roman" w:hAnsi="Times New Roman" w:cs="Times New Roman"/>
          <w:sz w:val="24"/>
        </w:rPr>
        <w:t>В ДОУ работали 2 подготовительные группы и одна старшая группа комбинированной направленности для детей с ОНР, ФФНР.</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Основными задачами в группах комбинированной направленности являлись:</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осуществление необходимой коррекции речевых нарушений у детей дошкольного возраста;</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предупреждение нарушений в устной и письменной речи;</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развитие произвольного внимания к звуковой стороне речи;</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воспитание стремления детей преодолеть недостатки в речи, сохранить эмоциональное благополучие в своей адаптивной среде;</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совершенствование методов логопедической работы в соответствии с возможностями, потребностями и интересами дошкольника.</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В 2022-2023 учебном году логопедическая деятельность осуществлялась по следующим направлениям:</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диагностическое;</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коррекционно-развивающее;</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консультативное;</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методическое.</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В соответствии с планом коррекционной работы, были проведены следующие мероприятия:</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обследование детей, проведение анализа заключения ПМПК;</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всесторонняя подготовка детей к коррекционной работе;</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формирование интереса к логопедическим занятиям;</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развитие слухового внимания, памяти, фонетического восприятия в играх и специальных упражнениях;</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формирование и развитие артикуляционной моторики до уровня минимальной достаточности для постановки звука;</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развитие мелкой моторики;</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формирование и развитие речевого дыхания, необходимого для правильного звукопроизношения;</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 формирование практических умений и навыков пользоваться исправленной речью спонтанно.</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lastRenderedPageBreak/>
        <w:t>По коррекционно-развивающему направлению была проведена следующая работа: подгрупповые и индивидуальные занятия, направленные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артикуляционной моторики, совершенствование отдельных сторон психической деятельности, мыслительных операций. В рамках данного направления в течение учебного года проводились индивидуальные консультации для родителей (законных представителей) и педагогов по вопросам языкового развития дошкольников. Консультативное направление включало в себя раздел по взаимодействию логопедов с педагогами и проводились в форме консультаций педагогов групп комбинированной направленности.</w:t>
      </w:r>
    </w:p>
    <w:p w:rsidR="009F6D90" w:rsidRPr="009F6D90" w:rsidRDefault="009F6D90" w:rsidP="009F6D90">
      <w:pPr>
        <w:pStyle w:val="af2"/>
        <w:ind w:left="0" w:firstLine="560"/>
        <w:jc w:val="both"/>
        <w:rPr>
          <w:rFonts w:ascii="Times New Roman" w:hAnsi="Times New Roman" w:cs="Times New Roman"/>
          <w:sz w:val="24"/>
        </w:rPr>
      </w:pPr>
      <w:r w:rsidRPr="009F6D90">
        <w:rPr>
          <w:rFonts w:ascii="Times New Roman" w:hAnsi="Times New Roman" w:cs="Times New Roman"/>
          <w:sz w:val="24"/>
        </w:rPr>
        <w:t>Вывод: Анализируя проведенную работу за 2022-2023 учебный год можно сказать, что коррекционно-развивающая работа велась в соответствии с планом работы. Запланированные мероприятия выполнены в намеченные сроки. В следующем учебном году продолжить работе по коррекционно-развивающему направлению ДОУ.</w:t>
      </w:r>
    </w:p>
    <w:p w:rsidR="009F6D90" w:rsidRPr="009F6D90" w:rsidRDefault="009F6D90" w:rsidP="009F6D90">
      <w:pPr>
        <w:spacing w:after="160"/>
        <w:jc w:val="both"/>
        <w:rPr>
          <w:rFonts w:ascii="Times New Roman" w:hAnsi="Times New Roman" w:cs="Times New Roman"/>
          <w:b/>
          <w:sz w:val="24"/>
        </w:rPr>
      </w:pPr>
      <w:r w:rsidRPr="009F6D90">
        <w:rPr>
          <w:rFonts w:ascii="Times New Roman" w:hAnsi="Times New Roman" w:cs="Times New Roman"/>
          <w:b/>
          <w:sz w:val="24"/>
        </w:rPr>
        <w:t>Анализ диагностики знаний и умений воспитанников</w:t>
      </w:r>
    </w:p>
    <w:p w:rsidR="009F6D90" w:rsidRPr="009F6D90" w:rsidRDefault="009F6D90" w:rsidP="009F6D90">
      <w:pPr>
        <w:pStyle w:val="af2"/>
        <w:spacing w:line="240" w:lineRule="auto"/>
        <w:ind w:left="0" w:firstLine="560"/>
        <w:jc w:val="both"/>
        <w:rPr>
          <w:rFonts w:ascii="Times New Roman" w:hAnsi="Times New Roman" w:cs="Times New Roman"/>
          <w:sz w:val="24"/>
        </w:rPr>
      </w:pPr>
      <w:r w:rsidRPr="009F6D90">
        <w:rPr>
          <w:rFonts w:ascii="Times New Roman" w:hAnsi="Times New Roman" w:cs="Times New Roman"/>
          <w:sz w:val="24"/>
        </w:rPr>
        <w:t>Диагностика проводилась в соответствии с ФГОС ДО в начале и в конце учебного года по пяти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9F6D90" w:rsidRPr="009F6D90" w:rsidRDefault="009F6D90" w:rsidP="009F6D90">
      <w:pPr>
        <w:pStyle w:val="af2"/>
        <w:spacing w:line="240" w:lineRule="auto"/>
        <w:ind w:left="0" w:firstLine="560"/>
        <w:jc w:val="both"/>
        <w:rPr>
          <w:rFonts w:ascii="Times New Roman" w:hAnsi="Times New Roman" w:cs="Times New Roman"/>
          <w:sz w:val="24"/>
        </w:rPr>
      </w:pPr>
      <w:r w:rsidRPr="009F6D90">
        <w:rPr>
          <w:rFonts w:ascii="Times New Roman" w:hAnsi="Times New Roman" w:cs="Times New Roman"/>
          <w:sz w:val="24"/>
        </w:rPr>
        <w:t>По результатам проверки было выявлено следующее:</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 xml:space="preserve">Диагностика проводилась педагогами учреждения на основе наблюдения и анализа продуктов детских видов деятельности по пяти образовательным областям «Познавательное развитие», «Речевое развитие», «Художественно-эстетическое развитие», «Социально-коммуникативное развитие», «Физическое развитие». Мониторинг прошли 134 воспитанника, из них 36 воспитанников группы раннего возраста.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Воспитанники групп раннего возраста обладают высоким уровнем социально-коммуникативного развития. Дети проявляют выраженную потребность в общении с окружающими как сверстниками, так и взрослыми. Демонстрируют стремление к самостоятельности, проявляют активность и инициативу в игровой деятельности и режимных моментах. Значительно повысились показатели сформированности элементарных навыков самообслуживания.</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Художественно-эстетическое развитие у большинства воспитанников (25 чел.) на достаточно высоком уровне (69%), у 5% воспитанников (2 чел.) низкий уровень развития в данной области. К концу учебного года воспитанники умеют рисовать и называть простейшие изображения, в достаточной степени овладели приемами работы с пластилином.</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 xml:space="preserve">По итогам анализа показателей речевого развития воспитанников, выше среднего уровень у 60% воспитанников. Активный и пассивный словари у детей расширились за счет пересказывания простых сказок, стихов и потешек.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Воспитанники достаточно хорошо овладели соответствующими возрасту познавательными навыками. Анализируя результаты мониторинга, проведенные в начале учебного года, на конец года 75% воспитанников (27 чел.) имеют уровень выше среднего, что говорит о слаженной работе воспитателей в данной группе.</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 xml:space="preserve">Основные виды движений достаточно сформированы и развиты у 95% воспитанников (34 чел.). Дети обладают развитой крупной моторикой, освоили различные виды движений, проявляют повышенный интерес к подвижным играм с простыми и несложными движениями.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lastRenderedPageBreak/>
        <w:t xml:space="preserve">Воспитанники младшего дошкольного возраста соблюдают элементарные правила поведения в детском саду, на улице, в транспорте. Знают необходимые правила дорожного движения. В данной области программный материал освоен на среднем уровне. Высокий уровень имеют дети, которые могут принимать на себя роль, активно общаются со сверстниками во время игры, умеют организовывать самостоятельные игры.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 xml:space="preserve">Дети проявляют активный интерес к рассматриванию картинок, иллюстраций детских книг. Выявлены затруднения у детей в поддержании беседы, в речи отмечаются грамматические ошибки, речь невнятная.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Воспитанники старшего дошкольного возраста умеют поддерживать беседу, высказывать свою точку зрения. Дети умеют подбирать синонимы, словарный запас соответствует возрасту. Вырос интерес к слушанию литературных произведений. Имеют предпочтения в литературных произведениях, но в то же время небольшой процент воспитанников недостаточно владеют описательным рассказом, испытывают трудности в составлении повествовательного рассказа из личного опыта.</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 xml:space="preserve">Используя простые схематичные изображения и чертежи, воспитанники старшего дошкольного возраста способны конструировать и по собственному замыслу. Умеют создавать коллективные и индивидуальные рисунки, самостоятельно определять замысел, выбирать изобразительные техники. Работа в данном возрасте, направленная на развитие любознательности и познавательной мотивации, в течение учебного года была продуктивной. Однако необходимо обратить внимание на расположение предметов на плоскости, недостаточно хорошо ориентируются в пространстве (на себе, на другом человеке).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 xml:space="preserve">Физическое развитие воспитанников старшего дошкольного возраста показал положительную динамику в сравнении с показателями мониторинга, проведенного в начале 2022-2023 учебного года. </w:t>
      </w:r>
    </w:p>
    <w:p w:rsidR="009F6D90" w:rsidRPr="009F6D90" w:rsidRDefault="009F6D90" w:rsidP="009F6D90">
      <w:pPr>
        <w:spacing w:after="0" w:line="240" w:lineRule="auto"/>
        <w:ind w:firstLine="560"/>
        <w:contextualSpacing/>
        <w:jc w:val="both"/>
        <w:rPr>
          <w:rFonts w:ascii="Times New Roman" w:hAnsi="Times New Roman" w:cs="Times New Roman"/>
          <w:sz w:val="24"/>
        </w:rPr>
      </w:pPr>
      <w:r w:rsidRPr="009F6D90">
        <w:rPr>
          <w:rFonts w:ascii="Times New Roman" w:hAnsi="Times New Roman" w:cs="Times New Roman"/>
          <w:sz w:val="24"/>
        </w:rPr>
        <w:t>Вывод: результаты мониторинга освоения воспитанниками образовательной программы дошкольного уровня по образовательным областям являются удовлетворительными на достаточном уровне.</w:t>
      </w:r>
    </w:p>
    <w:p w:rsidR="009F6D90" w:rsidRDefault="009F6D90" w:rsidP="009F6D90">
      <w:pPr>
        <w:tabs>
          <w:tab w:val="left" w:pos="956"/>
        </w:tabs>
        <w:rPr>
          <w:rFonts w:ascii="Times New Roman" w:hAnsi="Times New Roman" w:cs="Times New Roman"/>
          <w:sz w:val="24"/>
          <w:szCs w:val="24"/>
        </w:rPr>
      </w:pPr>
    </w:p>
    <w:p w:rsidR="009F6D90" w:rsidRPr="009F6D90" w:rsidRDefault="009F6D90" w:rsidP="009F6D90">
      <w:pPr>
        <w:tabs>
          <w:tab w:val="left" w:pos="956"/>
        </w:tabs>
        <w:rPr>
          <w:rFonts w:ascii="Times New Roman" w:hAnsi="Times New Roman" w:cs="Times New Roman"/>
          <w:sz w:val="24"/>
          <w:szCs w:val="24"/>
        </w:rPr>
        <w:sectPr w:rsidR="009F6D90" w:rsidRPr="009F6D90" w:rsidSect="009F6D90">
          <w:pgSz w:w="11906" w:h="16838"/>
          <w:pgMar w:top="851" w:right="686" w:bottom="992" w:left="1622" w:header="709" w:footer="709" w:gutter="0"/>
          <w:cols w:space="708"/>
          <w:docGrid w:linePitch="360"/>
        </w:sectPr>
      </w:pPr>
      <w:r>
        <w:rPr>
          <w:rFonts w:ascii="Times New Roman" w:hAnsi="Times New Roman" w:cs="Times New Roman"/>
          <w:sz w:val="24"/>
          <w:szCs w:val="24"/>
        </w:rPr>
        <w:tab/>
      </w:r>
    </w:p>
    <w:p w:rsidR="006A7E4E" w:rsidRPr="009A0DE3" w:rsidRDefault="009A0DE3" w:rsidP="009A0DE3">
      <w:pPr>
        <w:pStyle w:val="af2"/>
        <w:numPr>
          <w:ilvl w:val="1"/>
          <w:numId w:val="4"/>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A7E4E" w:rsidRPr="009A0DE3">
        <w:rPr>
          <w:rFonts w:ascii="Times New Roman" w:hAnsi="Times New Roman" w:cs="Times New Roman"/>
          <w:b/>
          <w:sz w:val="24"/>
          <w:szCs w:val="24"/>
        </w:rPr>
        <w:t>Анализ создания условий для развития детей дошкольного возраста</w:t>
      </w:r>
    </w:p>
    <w:p w:rsidR="00D476B6" w:rsidRDefault="006A7E4E" w:rsidP="00D476B6">
      <w:pPr>
        <w:spacing w:line="360" w:lineRule="auto"/>
        <w:ind w:left="34" w:firstLine="360"/>
        <w:jc w:val="both"/>
        <w:rPr>
          <w:rFonts w:ascii="Times New Roman" w:hAnsi="Times New Roman" w:cs="Times New Roman"/>
          <w:sz w:val="24"/>
          <w:szCs w:val="24"/>
        </w:rPr>
      </w:pPr>
      <w:r w:rsidRPr="006A7E4E">
        <w:rPr>
          <w:rFonts w:ascii="Times New Roman" w:hAnsi="Times New Roman" w:cs="Times New Roman"/>
          <w:sz w:val="24"/>
          <w:szCs w:val="24"/>
        </w:rPr>
        <w:t>Важнейшим</w:t>
      </w:r>
      <w:r>
        <w:rPr>
          <w:rFonts w:ascii="Times New Roman" w:hAnsi="Times New Roman" w:cs="Times New Roman"/>
          <w:sz w:val="24"/>
          <w:szCs w:val="24"/>
        </w:rPr>
        <w:t xml:space="preserve">и показателями, влияющими на результативность </w:t>
      </w:r>
      <w:r w:rsidR="009A0DE3">
        <w:rPr>
          <w:rFonts w:ascii="Times New Roman" w:hAnsi="Times New Roman" w:cs="Times New Roman"/>
          <w:sz w:val="24"/>
          <w:szCs w:val="24"/>
        </w:rPr>
        <w:t>образовательного</w:t>
      </w:r>
      <w:r>
        <w:rPr>
          <w:rFonts w:ascii="Times New Roman" w:hAnsi="Times New Roman" w:cs="Times New Roman"/>
          <w:sz w:val="24"/>
          <w:szCs w:val="24"/>
        </w:rPr>
        <w:t xml:space="preserve"> процесса, являются его организация, анализ которых позволяет выявить причины и возможные последствия его нарушения, также позволяет наметить пути его совершенствования. Главным условием являются человеческие ресур</w:t>
      </w:r>
      <w:r w:rsidR="009A0DE3">
        <w:rPr>
          <w:rFonts w:ascii="Times New Roman" w:hAnsi="Times New Roman" w:cs="Times New Roman"/>
          <w:sz w:val="24"/>
          <w:szCs w:val="24"/>
        </w:rPr>
        <w:t>сы, а именно педагогические кадр</w:t>
      </w:r>
      <w:r>
        <w:rPr>
          <w:rFonts w:ascii="Times New Roman" w:hAnsi="Times New Roman" w:cs="Times New Roman"/>
          <w:sz w:val="24"/>
          <w:szCs w:val="24"/>
        </w:rPr>
        <w:t>ы учреждения. Повышения уровня квалификации обеспечивается участием педагогов в методических объединениях, через курсы повышения квалификации, самообразование, развитие и распространение педагогического опыта. Много возможностей в этом плане дают тесные контак</w:t>
      </w:r>
      <w:r w:rsidR="00D476B6">
        <w:rPr>
          <w:rFonts w:ascii="Times New Roman" w:hAnsi="Times New Roman" w:cs="Times New Roman"/>
          <w:sz w:val="24"/>
          <w:szCs w:val="24"/>
        </w:rPr>
        <w:t>ты ДОУ с внешними организациями.</w:t>
      </w:r>
    </w:p>
    <w:p w:rsidR="004F182D" w:rsidRPr="00D476B6" w:rsidRDefault="004F182D" w:rsidP="00D476B6">
      <w:pPr>
        <w:spacing w:line="360" w:lineRule="auto"/>
        <w:ind w:left="34" w:firstLine="360"/>
        <w:jc w:val="both"/>
        <w:rPr>
          <w:rFonts w:ascii="Times New Roman" w:hAnsi="Times New Roman" w:cs="Times New Roman"/>
          <w:sz w:val="24"/>
          <w:szCs w:val="24"/>
        </w:rPr>
      </w:pPr>
      <w:r w:rsidRPr="009B1163">
        <w:rPr>
          <w:rFonts w:ascii="Times New Roman" w:eastAsia="Times New Roman" w:hAnsi="Times New Roman" w:cs="Times New Roman"/>
          <w:sz w:val="24"/>
          <w:szCs w:val="24"/>
        </w:rPr>
        <w:t>Материально - техническое оснащение и оборудо</w:t>
      </w:r>
      <w:r w:rsidR="009A0DE3">
        <w:rPr>
          <w:rFonts w:ascii="Times New Roman" w:eastAsia="Times New Roman" w:hAnsi="Times New Roman" w:cs="Times New Roman"/>
          <w:sz w:val="24"/>
          <w:szCs w:val="24"/>
        </w:rPr>
        <w:t>вание, пространственная среда МАДОУ  № 50</w:t>
      </w:r>
      <w:r w:rsidRPr="009B1163">
        <w:rPr>
          <w:rFonts w:ascii="Times New Roman" w:eastAsia="Times New Roman" w:hAnsi="Times New Roman" w:cs="Times New Roman"/>
          <w:sz w:val="24"/>
          <w:szCs w:val="24"/>
        </w:rPr>
        <w:t xml:space="preserve"> соответствует санитарно — гигиеническим требованиям и обеспечивают полноценное развитие детей. Для осуществления физкульт</w:t>
      </w:r>
      <w:r w:rsidR="009A0DE3">
        <w:rPr>
          <w:rFonts w:ascii="Times New Roman" w:eastAsia="Times New Roman" w:hAnsi="Times New Roman" w:cs="Times New Roman"/>
          <w:sz w:val="24"/>
          <w:szCs w:val="24"/>
        </w:rPr>
        <w:t>урно-оздоровительной работы в МА</w:t>
      </w:r>
      <w:r w:rsidRPr="009B1163">
        <w:rPr>
          <w:rFonts w:ascii="Times New Roman" w:eastAsia="Times New Roman" w:hAnsi="Times New Roman" w:cs="Times New Roman"/>
          <w:sz w:val="24"/>
          <w:szCs w:val="24"/>
        </w:rPr>
        <w:t>ДОУ имеются:</w:t>
      </w:r>
    </w:p>
    <w:p w:rsidR="004F182D" w:rsidRDefault="004F182D" w:rsidP="004F182D">
      <w:pPr>
        <w:pStyle w:val="a3"/>
        <w:spacing w:line="360" w:lineRule="auto"/>
        <w:jc w:val="both"/>
        <w:rPr>
          <w:rFonts w:ascii="Times New Roman" w:eastAsia="Times New Roman" w:hAnsi="Times New Roman" w:cs="Times New Roman"/>
          <w:sz w:val="24"/>
          <w:szCs w:val="24"/>
        </w:rPr>
      </w:pPr>
      <w:r w:rsidRPr="00D476B6">
        <w:rPr>
          <w:rFonts w:ascii="Times New Roman" w:eastAsia="Times New Roman" w:hAnsi="Times New Roman" w:cs="Times New Roman"/>
          <w:sz w:val="24"/>
          <w:szCs w:val="24"/>
        </w:rPr>
        <w:t>- спортивный зал (музыкальный центр, гимнастическая стенка, гимнастические скамейки различной высоты, гимнастические палки, обручи и мячи (большие и малые), набивные мячи, маты, набивные мешочки, тренажеры, самокаты и т.д.);</w:t>
      </w:r>
    </w:p>
    <w:p w:rsidR="003E497E" w:rsidRPr="00D476B6" w:rsidRDefault="003E497E" w:rsidP="004F182D">
      <w:pPr>
        <w:pStyle w:val="a3"/>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музыкальный зал (фортепиано, стульчики, кулисы)</w:t>
      </w:r>
    </w:p>
    <w:p w:rsidR="004F182D" w:rsidRPr="00D476B6" w:rsidRDefault="004F182D" w:rsidP="004F182D">
      <w:pPr>
        <w:pStyle w:val="a3"/>
        <w:spacing w:line="360" w:lineRule="auto"/>
        <w:jc w:val="both"/>
        <w:rPr>
          <w:rFonts w:ascii="Times New Roman" w:eastAsia="Times New Roman" w:hAnsi="Times New Roman" w:cs="Times New Roman"/>
          <w:sz w:val="24"/>
          <w:szCs w:val="24"/>
        </w:rPr>
      </w:pPr>
      <w:r w:rsidRPr="00D476B6">
        <w:rPr>
          <w:rFonts w:ascii="Times New Roman" w:eastAsia="Times New Roman" w:hAnsi="Times New Roman" w:cs="Times New Roman"/>
          <w:sz w:val="24"/>
          <w:szCs w:val="24"/>
        </w:rPr>
        <w:t>- физкультурные уголки (во всех возрастных группах);</w:t>
      </w:r>
    </w:p>
    <w:p w:rsidR="004F182D" w:rsidRPr="00D476B6" w:rsidRDefault="004F182D" w:rsidP="004F182D">
      <w:pPr>
        <w:pStyle w:val="a3"/>
        <w:spacing w:line="360" w:lineRule="auto"/>
        <w:jc w:val="both"/>
        <w:rPr>
          <w:rFonts w:ascii="Times New Roman" w:eastAsia="Times New Roman" w:hAnsi="Times New Roman" w:cs="Times New Roman"/>
          <w:sz w:val="24"/>
          <w:szCs w:val="24"/>
        </w:rPr>
      </w:pPr>
      <w:r w:rsidRPr="00D476B6">
        <w:rPr>
          <w:rFonts w:ascii="Times New Roman" w:eastAsia="Times New Roman" w:hAnsi="Times New Roman" w:cs="Times New Roman"/>
          <w:sz w:val="24"/>
          <w:szCs w:val="24"/>
        </w:rPr>
        <w:t>- кварцевые лампы в групповых и специальных помещениях;</w:t>
      </w:r>
    </w:p>
    <w:p w:rsidR="004F182D" w:rsidRPr="00D476B6" w:rsidRDefault="004F182D" w:rsidP="004F182D">
      <w:pPr>
        <w:pStyle w:val="a3"/>
        <w:spacing w:line="360" w:lineRule="auto"/>
        <w:jc w:val="both"/>
        <w:rPr>
          <w:rFonts w:ascii="Times New Roman" w:eastAsia="Times New Roman" w:hAnsi="Times New Roman" w:cs="Times New Roman"/>
          <w:sz w:val="24"/>
          <w:szCs w:val="24"/>
        </w:rPr>
      </w:pPr>
      <w:r w:rsidRPr="00D476B6">
        <w:rPr>
          <w:rFonts w:ascii="Times New Roman" w:eastAsia="Times New Roman" w:hAnsi="Times New Roman" w:cs="Times New Roman"/>
          <w:sz w:val="24"/>
          <w:szCs w:val="24"/>
        </w:rPr>
        <w:t>- процедурный кабинет (прививочная);</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D476B6">
        <w:rPr>
          <w:rFonts w:ascii="Times New Roman" w:eastAsia="Times New Roman" w:hAnsi="Times New Roman" w:cs="Times New Roman"/>
          <w:sz w:val="24"/>
          <w:szCs w:val="24"/>
        </w:rPr>
        <w:t>- спортивная площадка</w:t>
      </w:r>
      <w:r w:rsidR="003E497E">
        <w:rPr>
          <w:rFonts w:ascii="Times New Roman" w:eastAsia="Times New Roman" w:hAnsi="Times New Roman" w:cs="Times New Roman"/>
          <w:sz w:val="24"/>
          <w:szCs w:val="24"/>
        </w:rPr>
        <w:t xml:space="preserve"> – мини-стадион</w:t>
      </w:r>
      <w:r w:rsidRPr="00D476B6">
        <w:rPr>
          <w:rFonts w:ascii="Times New Roman" w:eastAsia="Times New Roman" w:hAnsi="Times New Roman" w:cs="Times New Roman"/>
          <w:sz w:val="24"/>
          <w:szCs w:val="24"/>
        </w:rPr>
        <w:t xml:space="preserve"> (беговая дорожка, </w:t>
      </w:r>
      <w:r w:rsidR="00D476B6">
        <w:rPr>
          <w:rFonts w:ascii="Times New Roman" w:eastAsia="Times New Roman" w:hAnsi="Times New Roman" w:cs="Times New Roman"/>
          <w:sz w:val="24"/>
          <w:szCs w:val="24"/>
        </w:rPr>
        <w:t>б</w:t>
      </w:r>
      <w:r w:rsidRPr="00D476B6">
        <w:rPr>
          <w:rFonts w:ascii="Times New Roman" w:eastAsia="Times New Roman" w:hAnsi="Times New Roman" w:cs="Times New Roman"/>
          <w:sz w:val="24"/>
          <w:szCs w:val="24"/>
        </w:rPr>
        <w:t>аскетбольная площадка).</w:t>
      </w:r>
    </w:p>
    <w:p w:rsidR="004F182D" w:rsidRPr="009B1163" w:rsidRDefault="004F182D" w:rsidP="004F182D">
      <w:pPr>
        <w:pStyle w:val="a3"/>
        <w:spacing w:line="360" w:lineRule="auto"/>
        <w:ind w:firstLine="708"/>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Для обеспечения познавательного развития детей и коррекционной работы в ДОУ функционируют:</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зона для коррекционной работы в каждой коррекционной группе (стол, зеркало, индивидуальные зеркала, коррекционные игры, пособия);</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кабинеты учителей-логопедов (стол, зеркало, коррекционные игры, пособия и др.);</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кабинет педагога - психолога (игры, пособия и т.д.);</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групповые помещения, оборудованные учебной и игровой зонами;</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книжные уголки (художественная литература);</w:t>
      </w:r>
    </w:p>
    <w:p w:rsidR="004F182D" w:rsidRPr="009B1163" w:rsidRDefault="004F182D" w:rsidP="004F182D">
      <w:pPr>
        <w:pStyle w:val="a3"/>
        <w:spacing w:line="360" w:lineRule="auto"/>
        <w:ind w:firstLine="708"/>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Художественно — эстетическая работа осуществляется в различных помещениях, к которым относятся:</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музыкальный</w:t>
      </w:r>
      <w:r w:rsidR="009A0DE3">
        <w:rPr>
          <w:rFonts w:ascii="Times New Roman" w:eastAsia="Times New Roman" w:hAnsi="Times New Roman" w:cs="Times New Roman"/>
          <w:sz w:val="24"/>
          <w:szCs w:val="24"/>
        </w:rPr>
        <w:t xml:space="preserve"> зал (фортепиано</w:t>
      </w:r>
      <w:r w:rsidRPr="009B1163">
        <w:rPr>
          <w:rFonts w:ascii="Times New Roman" w:eastAsia="Times New Roman" w:hAnsi="Times New Roman" w:cs="Times New Roman"/>
          <w:sz w:val="24"/>
          <w:szCs w:val="24"/>
        </w:rPr>
        <w:t>, музыкальный центр, стулья, музыкальные инструменты, музыкальные пособия);</w:t>
      </w:r>
    </w:p>
    <w:p w:rsidR="004F182D" w:rsidRPr="00DA55E3" w:rsidRDefault="004F182D" w:rsidP="004F182D">
      <w:pPr>
        <w:pStyle w:val="a3"/>
        <w:spacing w:line="360" w:lineRule="auto"/>
        <w:jc w:val="both"/>
        <w:rPr>
          <w:rFonts w:ascii="Times New Roman" w:eastAsia="Times New Roman" w:hAnsi="Times New Roman" w:cs="Times New Roman"/>
          <w:sz w:val="24"/>
          <w:szCs w:val="24"/>
        </w:rPr>
      </w:pPr>
      <w:r w:rsidRPr="00DA55E3">
        <w:rPr>
          <w:rFonts w:ascii="Times New Roman" w:eastAsia="Times New Roman" w:hAnsi="Times New Roman" w:cs="Times New Roman"/>
          <w:sz w:val="24"/>
          <w:szCs w:val="24"/>
        </w:rPr>
        <w:lastRenderedPageBreak/>
        <w:t>оборудование для изобразительной деятельности)</w:t>
      </w:r>
    </w:p>
    <w:p w:rsidR="004F182D" w:rsidRPr="00DA55E3" w:rsidRDefault="004F182D" w:rsidP="004F182D">
      <w:pPr>
        <w:pStyle w:val="a3"/>
        <w:spacing w:line="360" w:lineRule="auto"/>
        <w:jc w:val="both"/>
        <w:rPr>
          <w:rFonts w:ascii="Times New Roman" w:eastAsia="Times New Roman" w:hAnsi="Times New Roman" w:cs="Times New Roman"/>
          <w:sz w:val="24"/>
          <w:szCs w:val="24"/>
        </w:rPr>
      </w:pPr>
      <w:r w:rsidRPr="00DA55E3">
        <w:rPr>
          <w:rFonts w:ascii="Times New Roman" w:eastAsia="Times New Roman" w:hAnsi="Times New Roman" w:cs="Times New Roman"/>
          <w:sz w:val="24"/>
          <w:szCs w:val="24"/>
        </w:rPr>
        <w:t>- мастерские ручного труда в дошкольных группах</w:t>
      </w:r>
    </w:p>
    <w:p w:rsidR="004F182D" w:rsidRPr="00DA55E3" w:rsidRDefault="004F182D" w:rsidP="004F182D">
      <w:pPr>
        <w:pStyle w:val="a3"/>
        <w:spacing w:line="360" w:lineRule="auto"/>
        <w:jc w:val="both"/>
        <w:rPr>
          <w:rFonts w:ascii="Times New Roman" w:eastAsia="Times New Roman" w:hAnsi="Times New Roman" w:cs="Times New Roman"/>
          <w:sz w:val="24"/>
          <w:szCs w:val="24"/>
        </w:rPr>
      </w:pPr>
      <w:r w:rsidRPr="00DA55E3">
        <w:rPr>
          <w:rFonts w:ascii="Times New Roman" w:eastAsia="Times New Roman" w:hAnsi="Times New Roman" w:cs="Times New Roman"/>
          <w:sz w:val="24"/>
          <w:szCs w:val="24"/>
        </w:rPr>
        <w:t>- уголки изобразительной деятельности во всех возрастных группах</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DA55E3">
        <w:rPr>
          <w:rFonts w:ascii="Times New Roman" w:eastAsia="Times New Roman" w:hAnsi="Times New Roman" w:cs="Times New Roman"/>
          <w:sz w:val="24"/>
          <w:szCs w:val="24"/>
        </w:rPr>
        <w:t>- театрализованные уголки в каждой возрастной группе.</w:t>
      </w:r>
    </w:p>
    <w:p w:rsidR="004F182D" w:rsidRPr="009B1163" w:rsidRDefault="004F182D" w:rsidP="004F182D">
      <w:pPr>
        <w:pStyle w:val="a3"/>
        <w:spacing w:line="360" w:lineRule="auto"/>
        <w:ind w:firstLine="708"/>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xml:space="preserve">Все </w:t>
      </w:r>
      <w:r w:rsidR="009A0DE3">
        <w:rPr>
          <w:rFonts w:ascii="Times New Roman" w:eastAsia="Times New Roman" w:hAnsi="Times New Roman" w:cs="Times New Roman"/>
          <w:sz w:val="24"/>
          <w:szCs w:val="24"/>
        </w:rPr>
        <w:t xml:space="preserve">кабинеты и групповые помещения </w:t>
      </w:r>
      <w:r w:rsidRPr="009B1163">
        <w:rPr>
          <w:rFonts w:ascii="Times New Roman" w:eastAsia="Times New Roman" w:hAnsi="Times New Roman" w:cs="Times New Roman"/>
          <w:sz w:val="24"/>
          <w:szCs w:val="24"/>
        </w:rPr>
        <w:t>оборудованы столами и стульчиками по количеству детей, промаркированы и имеют размеры, соответствующие требованиям СанПиН.</w:t>
      </w:r>
    </w:p>
    <w:p w:rsidR="004F182D" w:rsidRPr="009B1163" w:rsidRDefault="004F182D" w:rsidP="004F182D">
      <w:pPr>
        <w:pStyle w:val="a3"/>
        <w:spacing w:line="360" w:lineRule="auto"/>
        <w:ind w:firstLine="708"/>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При наличии продуманной организации пространственной среды и оптимального уровня материально</w:t>
      </w:r>
      <w:r w:rsidR="009A0DE3">
        <w:rPr>
          <w:rFonts w:ascii="Times New Roman" w:eastAsia="Times New Roman" w:hAnsi="Times New Roman" w:cs="Times New Roman"/>
          <w:sz w:val="24"/>
          <w:szCs w:val="24"/>
        </w:rPr>
        <w:t xml:space="preserve"> — технической базы коллектив МАДОУ № 50</w:t>
      </w:r>
      <w:r w:rsidRPr="009B1163">
        <w:rPr>
          <w:rFonts w:ascii="Times New Roman" w:eastAsia="Times New Roman" w:hAnsi="Times New Roman" w:cs="Times New Roman"/>
          <w:sz w:val="24"/>
          <w:szCs w:val="24"/>
        </w:rPr>
        <w:t xml:space="preserve"> сможет добиться определенных успехов в воспитании и обучении детей.</w:t>
      </w:r>
    </w:p>
    <w:p w:rsidR="004F182D" w:rsidRPr="009B1163" w:rsidRDefault="004F182D" w:rsidP="004F182D">
      <w:pPr>
        <w:pStyle w:val="a3"/>
        <w:spacing w:line="360" w:lineRule="auto"/>
        <w:ind w:firstLine="708"/>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Успешное достижение результатов стало возможным в результате рационального распределения учебной нагрузки в соответствии с Основной общеобразовательной программой ДОУ, с задачами коррекционной работы и в соответствии с требованиями СанПиН. При составлении учебного плана, режима дня и сеток занятий соблюдаются:</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количество занятий, их продолжительность и чередование;</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- 10-минутные перерывы между НОД;</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проведение 3-х минутных физкультминуток;</w:t>
      </w:r>
    </w:p>
    <w:p w:rsidR="004F182D" w:rsidRPr="009B1163" w:rsidRDefault="004F182D" w:rsidP="004F182D">
      <w:pPr>
        <w:pStyle w:val="a3"/>
        <w:spacing w:line="360" w:lineRule="auto"/>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распределение НОД в течение дня в соответствии с возрастом детей;</w:t>
      </w:r>
    </w:p>
    <w:p w:rsidR="004F182D" w:rsidRDefault="004F182D" w:rsidP="004F182D">
      <w:pPr>
        <w:spacing w:line="360" w:lineRule="auto"/>
        <w:ind w:left="34"/>
        <w:jc w:val="both"/>
        <w:rPr>
          <w:rFonts w:ascii="Times New Roman" w:eastAsia="Times New Roman" w:hAnsi="Times New Roman" w:cs="Times New Roman"/>
          <w:sz w:val="24"/>
          <w:szCs w:val="24"/>
        </w:rPr>
      </w:pPr>
      <w:r w:rsidRPr="009B1163">
        <w:rPr>
          <w:rFonts w:ascii="Times New Roman" w:eastAsia="Times New Roman" w:hAnsi="Times New Roman" w:cs="Times New Roman"/>
          <w:sz w:val="24"/>
          <w:szCs w:val="24"/>
        </w:rPr>
        <w:t>- организация игровой деятельности детей при строгом соблюдении режима дня в соответствии с возрастом детей</w:t>
      </w:r>
      <w:r w:rsidR="00D52EAC">
        <w:rPr>
          <w:rFonts w:ascii="Times New Roman" w:eastAsia="Times New Roman" w:hAnsi="Times New Roman" w:cs="Times New Roman"/>
          <w:sz w:val="24"/>
          <w:szCs w:val="24"/>
        </w:rPr>
        <w:t>.</w:t>
      </w:r>
    </w:p>
    <w:p w:rsidR="00D52EAC" w:rsidRDefault="00D52EAC" w:rsidP="00D52EAC">
      <w:pPr>
        <w:spacing w:line="360" w:lineRule="auto"/>
        <w:ind w:left="34"/>
        <w:jc w:val="center"/>
        <w:rPr>
          <w:rFonts w:ascii="Times New Roman" w:eastAsia="Times New Roman" w:hAnsi="Times New Roman" w:cs="Times New Roman"/>
          <w:b/>
          <w:sz w:val="24"/>
          <w:szCs w:val="24"/>
        </w:rPr>
      </w:pPr>
      <w:r w:rsidRPr="00D52EAC">
        <w:rPr>
          <w:rFonts w:ascii="Times New Roman" w:eastAsia="Times New Roman" w:hAnsi="Times New Roman" w:cs="Times New Roman"/>
          <w:b/>
          <w:sz w:val="24"/>
          <w:szCs w:val="24"/>
        </w:rPr>
        <w:t>4.4. Проблемный вывод деятельности ДОУ</w:t>
      </w:r>
    </w:p>
    <w:p w:rsidR="00D52EAC" w:rsidRDefault="00D52EAC" w:rsidP="00D52EAC">
      <w:pPr>
        <w:spacing w:line="36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Представленный анализ результатов оценки ДОУ позволяет выявить следующие особенности его деятельности:</w:t>
      </w:r>
    </w:p>
    <w:p w:rsidR="00D52EAC" w:rsidRDefault="00D52EAC" w:rsidP="00D52EAC">
      <w:pPr>
        <w:pStyle w:val="af2"/>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целью, желаемым результатом </w:t>
      </w:r>
      <w:r w:rsidR="009A0DE3">
        <w:rPr>
          <w:rFonts w:ascii="Times New Roman" w:hAnsi="Times New Roman" w:cs="Times New Roman"/>
          <w:sz w:val="24"/>
          <w:szCs w:val="24"/>
        </w:rPr>
        <w:t>образовательно-воспитательного</w:t>
      </w:r>
      <w:r>
        <w:rPr>
          <w:rFonts w:ascii="Times New Roman" w:hAnsi="Times New Roman" w:cs="Times New Roman"/>
          <w:sz w:val="24"/>
          <w:szCs w:val="24"/>
        </w:rPr>
        <w:t xml:space="preserve"> процесса является развитие гармоничной личности ребенка, готовой к самореализации через доступные ему виды деятельности;</w:t>
      </w:r>
    </w:p>
    <w:p w:rsidR="00D52EAC" w:rsidRDefault="00D52EAC" w:rsidP="00D52EAC">
      <w:pPr>
        <w:pStyle w:val="af2"/>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по главным показателям желаемого результата коллектив ДОУ добивается высоких показателей, свидетельствующих о всестороннем развитии детей;</w:t>
      </w:r>
    </w:p>
    <w:p w:rsidR="00D52EAC" w:rsidRDefault="00D52EAC" w:rsidP="00D52EAC">
      <w:pPr>
        <w:pStyle w:val="af2"/>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отмечена динамика сохранения и развития детей, совершенствуется познавательное и речевое развитие детей,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w:t>
      </w:r>
    </w:p>
    <w:p w:rsidR="00D52EAC" w:rsidRDefault="001B3785" w:rsidP="00D52EAC">
      <w:pPr>
        <w:pStyle w:val="af2"/>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педагогического процесса отмечается гибкостью, ориентированностью на возрастные и индвидуально-типологическое особенности детей, позволяет осуществить личностно-ориентированный подход к детям. Содержание воспитательно-образовательной работы соответствует требованиям социального заказа (родителей, школы), обеспечивает обогащенное развитие детей за счет использования реализуемых в ДОУ программ;</w:t>
      </w:r>
    </w:p>
    <w:p w:rsidR="001B3785" w:rsidRDefault="001B3785" w:rsidP="00D52EAC">
      <w:pPr>
        <w:pStyle w:val="af2"/>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педагогический процесс в детском саду имеет развивающий и корригирующий характер, способствует формированию у детей реального образа мира и себя, развитию их способностей.</w:t>
      </w:r>
    </w:p>
    <w:p w:rsidR="001B3785" w:rsidRDefault="001B3785" w:rsidP="001B3785">
      <w:pPr>
        <w:spacing w:line="360" w:lineRule="auto"/>
        <w:ind w:left="394"/>
        <w:jc w:val="both"/>
        <w:rPr>
          <w:rFonts w:ascii="Times New Roman" w:hAnsi="Times New Roman" w:cs="Times New Roman"/>
          <w:sz w:val="24"/>
          <w:szCs w:val="24"/>
        </w:rPr>
      </w:pPr>
      <w:r>
        <w:rPr>
          <w:rFonts w:ascii="Times New Roman" w:hAnsi="Times New Roman" w:cs="Times New Roman"/>
          <w:sz w:val="24"/>
          <w:szCs w:val="24"/>
        </w:rPr>
        <w:t>Созданы необходимые условия для решения задач на должном уровне:</w:t>
      </w:r>
    </w:p>
    <w:p w:rsidR="001B3785" w:rsidRDefault="001B3785" w:rsidP="001B3785">
      <w:pPr>
        <w:pStyle w:val="af2"/>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собран коллектив единомышленников </w:t>
      </w:r>
      <w:r w:rsidR="00021606">
        <w:rPr>
          <w:rFonts w:ascii="Times New Roman" w:hAnsi="Times New Roman" w:cs="Times New Roman"/>
          <w:sz w:val="24"/>
          <w:szCs w:val="24"/>
        </w:rPr>
        <w:t>из числа профессионально подготовленных специалистов,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021606" w:rsidRDefault="00021606" w:rsidP="001B3785">
      <w:pPr>
        <w:pStyle w:val="af2"/>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ДОУ соответствует требованиям, предъявляемым к предметно-развивающей среде, которые обеспечивают эмоциональное благополучие детей.</w:t>
      </w:r>
    </w:p>
    <w:p w:rsidR="00021606" w:rsidRDefault="00021606" w:rsidP="0002160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Выше изложенное позволят заключить о полном соответствии деятельности ДОУ современным требованиям к содержанию дошколь</w:t>
      </w:r>
      <w:r w:rsidR="004B3A1D">
        <w:rPr>
          <w:rFonts w:ascii="Times New Roman" w:hAnsi="Times New Roman" w:cs="Times New Roman"/>
          <w:sz w:val="24"/>
          <w:szCs w:val="24"/>
        </w:rPr>
        <w:t>ного образования. Подведенный ан</w:t>
      </w:r>
      <w:r>
        <w:rPr>
          <w:rFonts w:ascii="Times New Roman" w:hAnsi="Times New Roman" w:cs="Times New Roman"/>
          <w:sz w:val="24"/>
          <w:szCs w:val="24"/>
        </w:rPr>
        <w:t>ализ настоящего состояния деятельности ДОУ показал, что реально сложились условия и потенциальные возможности коллектива для дальнейшего развития и повышения эффективности деятельности учреждения.</w:t>
      </w:r>
    </w:p>
    <w:p w:rsidR="00A84DA0" w:rsidRDefault="00A84DA0">
      <w:pPr>
        <w:rPr>
          <w:rFonts w:ascii="Times New Roman" w:hAnsi="Times New Roman" w:cs="Times New Roman"/>
          <w:sz w:val="24"/>
          <w:szCs w:val="24"/>
        </w:rPr>
      </w:pPr>
      <w:r>
        <w:rPr>
          <w:rFonts w:ascii="Times New Roman" w:hAnsi="Times New Roman" w:cs="Times New Roman"/>
          <w:sz w:val="24"/>
          <w:szCs w:val="24"/>
        </w:rPr>
        <w:br w:type="page"/>
      </w:r>
    </w:p>
    <w:p w:rsidR="00A84DA0" w:rsidRPr="00021606" w:rsidRDefault="00A84DA0" w:rsidP="00021606">
      <w:pPr>
        <w:spacing w:line="360" w:lineRule="auto"/>
        <w:ind w:firstLine="360"/>
        <w:jc w:val="both"/>
        <w:rPr>
          <w:rFonts w:ascii="Times New Roman" w:hAnsi="Times New Roman" w:cs="Times New Roman"/>
          <w:sz w:val="24"/>
          <w:szCs w:val="24"/>
        </w:rPr>
      </w:pPr>
    </w:p>
    <w:p w:rsidR="00A84774" w:rsidRDefault="00A84DA0" w:rsidP="00A84DA0">
      <w:pPr>
        <w:tabs>
          <w:tab w:val="left" w:pos="5656"/>
        </w:tabs>
        <w:spacing w:after="0" w:line="360" w:lineRule="auto"/>
        <w:jc w:val="center"/>
        <w:rPr>
          <w:rFonts w:ascii="Times New Roman" w:hAnsi="Times New Roman" w:cs="Times New Roman"/>
          <w:b/>
          <w:sz w:val="24"/>
          <w:szCs w:val="24"/>
        </w:rPr>
      </w:pPr>
      <w:r w:rsidRPr="00A84DA0">
        <w:rPr>
          <w:rFonts w:ascii="Times New Roman" w:hAnsi="Times New Roman" w:cs="Times New Roman"/>
          <w:b/>
          <w:sz w:val="24"/>
          <w:szCs w:val="24"/>
        </w:rPr>
        <w:t>РАЗДЕЛ 5 – КОНЦЕПЦИЯ И СТРАТЕГИЯ РАЗВИТИЯ ДОУ</w:t>
      </w:r>
    </w:p>
    <w:p w:rsidR="00A84DA0" w:rsidRDefault="00A84DA0" w:rsidP="00A84DA0">
      <w:pPr>
        <w:pStyle w:val="af2"/>
        <w:numPr>
          <w:ilvl w:val="0"/>
          <w:numId w:val="22"/>
        </w:numPr>
        <w:tabs>
          <w:tab w:val="left" w:pos="5656"/>
        </w:tabs>
        <w:spacing w:after="0" w:line="360" w:lineRule="auto"/>
        <w:rPr>
          <w:rFonts w:ascii="Times New Roman" w:hAnsi="Times New Roman" w:cs="Times New Roman"/>
          <w:b/>
          <w:sz w:val="24"/>
          <w:szCs w:val="24"/>
        </w:rPr>
      </w:pPr>
      <w:r w:rsidRPr="00A84DA0">
        <w:rPr>
          <w:rFonts w:ascii="Times New Roman" w:hAnsi="Times New Roman" w:cs="Times New Roman"/>
          <w:b/>
          <w:sz w:val="24"/>
          <w:szCs w:val="24"/>
        </w:rPr>
        <w:t>Концептуальные основы Программы развития ДОУ</w:t>
      </w:r>
    </w:p>
    <w:p w:rsidR="00A84DA0" w:rsidRDefault="00A84DA0"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Значительные социально-экономические и культурно-исторические изменения, происходящие в современной России</w:t>
      </w:r>
      <w:r w:rsidR="006C669F">
        <w:rPr>
          <w:rFonts w:ascii="Times New Roman" w:hAnsi="Times New Roman" w:cs="Times New Roman"/>
          <w:sz w:val="24"/>
          <w:szCs w:val="24"/>
        </w:rPr>
        <w:t>, определили формирование новых условий для развития общества. Обновления затронули все сфере жизнедеятельности, в том числе и образовательное пространство.</w:t>
      </w:r>
    </w:p>
    <w:p w:rsidR="006C669F" w:rsidRDefault="006C669F"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современной системе дошкольного и школьного воспитания – начальном этапе непрерывного образования – остро обозначилась проблема кардинального изменения ее содержания, форм и методов организации, для обеспечения должного качества дошкольного образования важно разработать современные единые подходы к организации и содержанию воспитательно-образовательного процесса.</w:t>
      </w:r>
    </w:p>
    <w:p w:rsidR="006C669F" w:rsidRDefault="006C669F"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Сегодня дошкольная образовательная услуга должна быть направлена на разностороннее развитие, </w:t>
      </w:r>
      <w:r w:rsidR="004B3A1D">
        <w:rPr>
          <w:rFonts w:ascii="Times New Roman" w:hAnsi="Times New Roman" w:cs="Times New Roman"/>
          <w:sz w:val="24"/>
          <w:szCs w:val="24"/>
        </w:rPr>
        <w:t>обучение и воспитание детей от 1,5 до 7</w:t>
      </w:r>
      <w:r>
        <w:rPr>
          <w:rFonts w:ascii="Times New Roman" w:hAnsi="Times New Roman" w:cs="Times New Roman"/>
          <w:sz w:val="24"/>
          <w:szCs w:val="24"/>
        </w:rPr>
        <w:t xml:space="preserve"> лет с учетом их индивидуальных и возрастных особенностей, обеспечение полноценного и своевременного перехода воспитанников на следующий уровень образования.</w:t>
      </w:r>
    </w:p>
    <w:p w:rsidR="006C669F" w:rsidRDefault="006C669F"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Такое положение вызвало тенденцию создания индивидуальных образовательных проектов развития конкретных образовательных учреждений.</w:t>
      </w:r>
    </w:p>
    <w:p w:rsidR="006C669F" w:rsidRDefault="006C669F"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Таким образом, актуальность и значимость нового подхода к управлению образовательным учреждением состоит в необходимости сохранения, развития и удовлетворения социального заказа исходя из сложившихся условий.</w:t>
      </w:r>
    </w:p>
    <w:p w:rsidR="006C669F" w:rsidRDefault="006C669F"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Сознание этого привело нас к необходимости создания Программы развития ДОУ, представляющей собой стройную нестандартную систему, направленную на видение перспективы </w:t>
      </w:r>
      <w:r w:rsidR="00024BC1">
        <w:rPr>
          <w:rFonts w:ascii="Times New Roman" w:hAnsi="Times New Roman" w:cs="Times New Roman"/>
          <w:sz w:val="24"/>
          <w:szCs w:val="24"/>
        </w:rPr>
        <w:t>развития детского сада, выбор конкретных управленческих решений и обеспечение поэтапного выполнении поставленных целей.</w:t>
      </w:r>
    </w:p>
    <w:p w:rsidR="00024BC1" w:rsidRDefault="00024BC1"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Программ</w:t>
      </w:r>
      <w:r w:rsidR="0022410B">
        <w:rPr>
          <w:rFonts w:ascii="Times New Roman" w:hAnsi="Times New Roman" w:cs="Times New Roman"/>
          <w:sz w:val="24"/>
          <w:szCs w:val="24"/>
        </w:rPr>
        <w:t>а развития детского сада на 2024-2029</w:t>
      </w:r>
      <w:r>
        <w:rPr>
          <w:rFonts w:ascii="Times New Roman" w:hAnsi="Times New Roman" w:cs="Times New Roman"/>
          <w:sz w:val="24"/>
          <w:szCs w:val="24"/>
        </w:rPr>
        <w:t xml:space="preserve"> г.г. – нормат</w:t>
      </w:r>
      <w:r w:rsidR="004B3A1D">
        <w:rPr>
          <w:rFonts w:ascii="Times New Roman" w:hAnsi="Times New Roman" w:cs="Times New Roman"/>
          <w:sz w:val="24"/>
          <w:szCs w:val="24"/>
        </w:rPr>
        <w:t>ивно-управленческий документ, о</w:t>
      </w:r>
      <w:r>
        <w:rPr>
          <w:rFonts w:ascii="Times New Roman" w:hAnsi="Times New Roman" w:cs="Times New Roman"/>
          <w:sz w:val="24"/>
          <w:szCs w:val="24"/>
        </w:rPr>
        <w:t>пределяющий специфику содержания образования и особенности образоват</w:t>
      </w:r>
      <w:r w:rsidR="004B3A1D">
        <w:rPr>
          <w:rFonts w:ascii="Times New Roman" w:hAnsi="Times New Roman" w:cs="Times New Roman"/>
          <w:sz w:val="24"/>
          <w:szCs w:val="24"/>
        </w:rPr>
        <w:t>ельного процесса и управления МА</w:t>
      </w:r>
      <w:r>
        <w:rPr>
          <w:rFonts w:ascii="Times New Roman" w:hAnsi="Times New Roman" w:cs="Times New Roman"/>
          <w:sz w:val="24"/>
          <w:szCs w:val="24"/>
        </w:rPr>
        <w:t>ДОУ «Детск</w:t>
      </w:r>
      <w:r w:rsidR="004B3A1D">
        <w:rPr>
          <w:rFonts w:ascii="Times New Roman" w:hAnsi="Times New Roman" w:cs="Times New Roman"/>
          <w:sz w:val="24"/>
          <w:szCs w:val="24"/>
        </w:rPr>
        <w:t>ий сад комбинированного вида №50</w:t>
      </w:r>
      <w:r>
        <w:rPr>
          <w:rFonts w:ascii="Times New Roman" w:hAnsi="Times New Roman" w:cs="Times New Roman"/>
          <w:sz w:val="24"/>
          <w:szCs w:val="24"/>
        </w:rPr>
        <w:t>» (далее – ДОУ) в режиме работы с приоритетом «успешного дошкольника».</w:t>
      </w:r>
    </w:p>
    <w:p w:rsidR="00024BC1" w:rsidRDefault="00024BC1"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Подготовке Программы развития предшествовали: анализ выполнения Программы развития ДОУ, изучение требований федерального государственного стандарта дошкольного образования, возможностей общества и окружающего социума.</w:t>
      </w:r>
    </w:p>
    <w:p w:rsidR="003706E1" w:rsidRDefault="003706E1" w:rsidP="00A84DA0">
      <w:pPr>
        <w:tabs>
          <w:tab w:val="left" w:pos="0"/>
        </w:tabs>
        <w:spacing w:after="0" w:line="360" w:lineRule="auto"/>
        <w:jc w:val="both"/>
        <w:rPr>
          <w:rFonts w:ascii="Times New Roman" w:hAnsi="Times New Roman" w:cs="Times New Roman"/>
          <w:sz w:val="24"/>
          <w:szCs w:val="24"/>
        </w:rPr>
      </w:pPr>
    </w:p>
    <w:p w:rsidR="003706E1" w:rsidRDefault="003706E1" w:rsidP="00A84DA0">
      <w:pPr>
        <w:tabs>
          <w:tab w:val="left" w:pos="0"/>
        </w:tabs>
        <w:spacing w:after="0" w:line="360" w:lineRule="auto"/>
        <w:jc w:val="both"/>
        <w:rPr>
          <w:rFonts w:ascii="Times New Roman" w:hAnsi="Times New Roman" w:cs="Times New Roman"/>
          <w:sz w:val="24"/>
          <w:szCs w:val="24"/>
        </w:rPr>
      </w:pPr>
    </w:p>
    <w:p w:rsidR="00024BC1" w:rsidRDefault="00024BC1" w:rsidP="00A84DA0">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024BC1">
        <w:rPr>
          <w:rFonts w:ascii="Times New Roman" w:hAnsi="Times New Roman" w:cs="Times New Roman"/>
          <w:b/>
          <w:sz w:val="24"/>
          <w:szCs w:val="24"/>
        </w:rPr>
        <w:t>Актуальность</w:t>
      </w:r>
    </w:p>
    <w:p w:rsidR="00024BC1" w:rsidRDefault="00024BC1"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24BC1">
        <w:rPr>
          <w:rFonts w:ascii="Times New Roman" w:hAnsi="Times New Roman" w:cs="Times New Roman"/>
          <w:sz w:val="24"/>
          <w:szCs w:val="24"/>
        </w:rPr>
        <w:t>Современному</w:t>
      </w:r>
      <w:r>
        <w:rPr>
          <w:rFonts w:ascii="Times New Roman" w:hAnsi="Times New Roman" w:cs="Times New Roman"/>
          <w:b/>
          <w:sz w:val="24"/>
          <w:szCs w:val="24"/>
        </w:rPr>
        <w:t xml:space="preserve"> </w:t>
      </w:r>
      <w:r>
        <w:rPr>
          <w:rFonts w:ascii="Times New Roman" w:hAnsi="Times New Roman" w:cs="Times New Roman"/>
          <w:sz w:val="24"/>
          <w:szCs w:val="24"/>
        </w:rPr>
        <w:t>о</w:t>
      </w:r>
      <w:r w:rsidRPr="00024BC1">
        <w:rPr>
          <w:rFonts w:ascii="Times New Roman" w:hAnsi="Times New Roman" w:cs="Times New Roman"/>
          <w:sz w:val="24"/>
          <w:szCs w:val="24"/>
        </w:rPr>
        <w:t xml:space="preserve">бществу </w:t>
      </w:r>
      <w:r>
        <w:rPr>
          <w:rFonts w:ascii="Times New Roman" w:hAnsi="Times New Roman" w:cs="Times New Roman"/>
          <w:sz w:val="24"/>
          <w:szCs w:val="24"/>
        </w:rPr>
        <w:t xml:space="preserve">нужны грамотные, компетентные, успешные люди. Успешность рассматривается как владение набором умений (компетентностей), позволяющих адаптироваться к сложным условиям жизни. Компетентность рассматривается как комплексная характеристика личности, отражающая результата освоения знаний, умений, навыков, отношений, проявляющаяся в готовности и способности принимать ответственные решения в деятельности. </w:t>
      </w:r>
      <w:r w:rsidR="006B7AEA">
        <w:rPr>
          <w:rFonts w:ascii="Times New Roman" w:hAnsi="Times New Roman" w:cs="Times New Roman"/>
          <w:sz w:val="24"/>
          <w:szCs w:val="24"/>
        </w:rPr>
        <w:t xml:space="preserve">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включении. В новую – школьную – жизнь. </w:t>
      </w:r>
    </w:p>
    <w:p w:rsidR="006B7AEA"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7AEA">
        <w:rPr>
          <w:rFonts w:ascii="Times New Roman" w:hAnsi="Times New Roman" w:cs="Times New Roman"/>
          <w:sz w:val="24"/>
          <w:szCs w:val="24"/>
        </w:rPr>
        <w:t>Компетентностный подход обоснован в определении критериев и показателей оценки образовательного процесса и результата. Становление начальных компетентностей ребенка старшего дошкольного возраста происходит в условиях вариативной организации педагогического процесса</w:t>
      </w:r>
      <w:r>
        <w:rPr>
          <w:rFonts w:ascii="Times New Roman" w:hAnsi="Times New Roman" w:cs="Times New Roman"/>
          <w:sz w:val="24"/>
          <w:szCs w:val="24"/>
        </w:rPr>
        <w:t>, что обеспечивает детям возможность выбора и проявления самостоятельности в соответствии с интересами и склонностями. Дошкольник – это практик, познание им мира идет исключительно чувственно-практическим путем. Именно сочетание возможности выбора с потребностью все попробовать самому и предопределяет эффективность использования системно-деятельностного подхода в развитии дошкольника.</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Решение поставленной проблемы возможно осуществить в различных условиях: школа, учреждения дополнительного образования, семья. Но налицо преимущество системы дошкольного образования. Это:</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целостный характер педагогического процесса, его развивающий и воспитывающий характер;</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в учреждениях дошкольного образования эмоционально-комфортной для ребенка развивающей образовательной среды. </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Основной деятельностью в дошкольных образовательных учреждениях является игра. Первое требование к играм, проводимым с детьми дошкольного возраста, состоит в том, чтобы они развивали познавательные интересы. С точки зрения наиболее полезны для ребенка игры, отвечающие следующим требованиям:</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способность побуждать интерес;</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обеспечение возможности проявить свои способности;</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вовлечение ребенка в соревнование с другими людьми;</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предоставление самостоятельности в поиске знаний, формировании умений и навыков;</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доступность для ребенка в игре источников новых знаний, умений;</w:t>
      </w:r>
    </w:p>
    <w:p w:rsidR="005967D3" w:rsidRDefault="005967D3" w:rsidP="00A84DA0">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получение заслуженных поощрений за успехи.</w:t>
      </w:r>
    </w:p>
    <w:p w:rsidR="005967D3" w:rsidRDefault="005967D3" w:rsidP="00A84DA0">
      <w:pPr>
        <w:tabs>
          <w:tab w:val="left" w:pos="0"/>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Поэтому </w:t>
      </w:r>
      <w:r w:rsidRPr="005967D3">
        <w:rPr>
          <w:rFonts w:ascii="Times New Roman" w:hAnsi="Times New Roman" w:cs="Times New Roman"/>
          <w:i/>
          <w:sz w:val="24"/>
          <w:szCs w:val="24"/>
        </w:rPr>
        <w:t>актуальными</w:t>
      </w:r>
      <w:r>
        <w:rPr>
          <w:rFonts w:ascii="Times New Roman" w:hAnsi="Times New Roman" w:cs="Times New Roman"/>
          <w:sz w:val="24"/>
          <w:szCs w:val="24"/>
        </w:rPr>
        <w:t xml:space="preserve"> являются развитие </w:t>
      </w:r>
      <w:r w:rsidRPr="005967D3">
        <w:rPr>
          <w:rFonts w:ascii="Times New Roman" w:hAnsi="Times New Roman" w:cs="Times New Roman"/>
          <w:i/>
          <w:sz w:val="24"/>
          <w:szCs w:val="24"/>
        </w:rPr>
        <w:t>успешного</w:t>
      </w:r>
      <w:r>
        <w:rPr>
          <w:rFonts w:ascii="Times New Roman" w:hAnsi="Times New Roman" w:cs="Times New Roman"/>
          <w:sz w:val="24"/>
          <w:szCs w:val="24"/>
        </w:rPr>
        <w:t xml:space="preserve"> ребенка в условиях</w:t>
      </w:r>
      <w:r w:rsidR="00137427">
        <w:rPr>
          <w:rFonts w:ascii="Times New Roman" w:hAnsi="Times New Roman" w:cs="Times New Roman"/>
          <w:sz w:val="24"/>
          <w:szCs w:val="24"/>
        </w:rPr>
        <w:t xml:space="preserve"> игровой деятельности и оценка е</w:t>
      </w:r>
      <w:r>
        <w:rPr>
          <w:rFonts w:ascii="Times New Roman" w:hAnsi="Times New Roman" w:cs="Times New Roman"/>
          <w:sz w:val="24"/>
          <w:szCs w:val="24"/>
        </w:rPr>
        <w:t xml:space="preserve">го успешности на основе формирования </w:t>
      </w:r>
      <w:r w:rsidRPr="005967D3">
        <w:rPr>
          <w:rFonts w:ascii="Times New Roman" w:hAnsi="Times New Roman" w:cs="Times New Roman"/>
          <w:i/>
          <w:sz w:val="24"/>
          <w:szCs w:val="24"/>
        </w:rPr>
        <w:t>компетентностей.</w:t>
      </w:r>
    </w:p>
    <w:p w:rsidR="008903F1" w:rsidRDefault="008903F1" w:rsidP="008903F1">
      <w:pPr>
        <w:tabs>
          <w:tab w:val="left" w:pos="0"/>
        </w:tabs>
        <w:spacing w:after="0" w:line="24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Концептуальные идеи, основные положения, принципы и подходы, реализуемые в Программе развития</w:t>
      </w:r>
    </w:p>
    <w:p w:rsidR="008903F1" w:rsidRDefault="008903F1" w:rsidP="003706E1">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Анализ нормативных, научных, методических и пр. документов по актуальным аспектам дошкольного образования и выделенным тенденциям деятельности ДОУ позволил сформулировать </w:t>
      </w:r>
      <w:r>
        <w:rPr>
          <w:rFonts w:ascii="Times New Roman" w:eastAsia="Times New Roman" w:hAnsi="Times New Roman" w:cs="Times New Roman"/>
          <w:i/>
          <w:sz w:val="24"/>
        </w:rPr>
        <w:t>ключевую идею</w:t>
      </w:r>
      <w:r>
        <w:rPr>
          <w:rFonts w:ascii="Times New Roman" w:eastAsia="Times New Roman" w:hAnsi="Times New Roman" w:cs="Times New Roman"/>
          <w:sz w:val="24"/>
        </w:rPr>
        <w:t xml:space="preserve"> Программы развития. </w:t>
      </w:r>
    </w:p>
    <w:p w:rsidR="008903F1" w:rsidRDefault="008903F1" w:rsidP="003706E1">
      <w:pPr>
        <w:tabs>
          <w:tab w:val="left" w:pos="0"/>
        </w:tabs>
        <w:spacing w:after="0" w:line="360" w:lineRule="auto"/>
        <w:contextualSpacing/>
        <w:jc w:val="both"/>
        <w:rPr>
          <w:rFonts w:ascii="Times New Roman" w:eastAsia="Times New Roman" w:hAnsi="Times New Roman" w:cs="Times New Roman"/>
          <w:i/>
          <w:sz w:val="24"/>
        </w:rPr>
      </w:pPr>
      <w:r>
        <w:rPr>
          <w:rFonts w:ascii="Times New Roman" w:eastAsia="Times New Roman" w:hAnsi="Times New Roman" w:cs="Times New Roman"/>
          <w:sz w:val="24"/>
        </w:rPr>
        <w:tab/>
      </w:r>
      <w:r>
        <w:rPr>
          <w:rFonts w:ascii="Times New Roman" w:eastAsia="Times New Roman" w:hAnsi="Times New Roman" w:cs="Times New Roman"/>
          <w:i/>
          <w:sz w:val="24"/>
        </w:rPr>
        <w:t>Концептуальной идеей</w:t>
      </w:r>
      <w:r>
        <w:rPr>
          <w:rFonts w:ascii="Times New Roman" w:eastAsia="Times New Roman" w:hAnsi="Times New Roman" w:cs="Times New Roman"/>
          <w:sz w:val="24"/>
        </w:rPr>
        <w:t xml:space="preserve"> коллектива детского сада является установка, что каждый ребенок – </w:t>
      </w:r>
      <w:r>
        <w:rPr>
          <w:rFonts w:ascii="Times New Roman" w:eastAsia="Times New Roman" w:hAnsi="Times New Roman" w:cs="Times New Roman"/>
          <w:b/>
          <w:sz w:val="24"/>
        </w:rPr>
        <w:t>успешный школьник.</w:t>
      </w:r>
      <w:r>
        <w:rPr>
          <w:rFonts w:ascii="Times New Roman" w:eastAsia="Times New Roman" w:hAnsi="Times New Roman" w:cs="Times New Roman"/>
          <w:sz w:val="24"/>
        </w:rPr>
        <w:t xml:space="preserve"> </w:t>
      </w:r>
      <w:r>
        <w:rPr>
          <w:rFonts w:ascii="Times New Roman" w:eastAsia="Times New Roman" w:hAnsi="Times New Roman" w:cs="Times New Roman"/>
          <w:i/>
          <w:sz w:val="24"/>
        </w:rPr>
        <w:t>Успешность выпускника дошкольного учреждения пред</w:t>
      </w:r>
      <w:r w:rsidR="004B3A1D">
        <w:rPr>
          <w:rFonts w:ascii="Times New Roman" w:eastAsia="Times New Roman" w:hAnsi="Times New Roman" w:cs="Times New Roman"/>
          <w:i/>
          <w:sz w:val="24"/>
        </w:rPr>
        <w:t xml:space="preserve">полагает личностную готовность </w:t>
      </w:r>
      <w:r>
        <w:rPr>
          <w:rFonts w:ascii="Times New Roman" w:eastAsia="Times New Roman" w:hAnsi="Times New Roman" w:cs="Times New Roman"/>
          <w:i/>
          <w:sz w:val="24"/>
        </w:rPr>
        <w:t>его к школе и выражается во «внутренней позиции школьника» (то есть готовности ребенка принять новую социальную позицию и роль ученика),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w:t>
      </w:r>
    </w:p>
    <w:p w:rsidR="008903F1" w:rsidRDefault="008903F1" w:rsidP="003706E1">
      <w:pPr>
        <w:tabs>
          <w:tab w:val="left" w:pos="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ab/>
        <w:t xml:space="preserve">Развитие и дальнейшая стабильная деятельность ДОУ, опираясь на Программу развития, строится на следующих </w:t>
      </w:r>
      <w:r>
        <w:rPr>
          <w:rFonts w:ascii="Times New Roman" w:eastAsia="Times New Roman" w:hAnsi="Times New Roman" w:cs="Times New Roman"/>
          <w:b/>
          <w:sz w:val="24"/>
        </w:rPr>
        <w:t>основных положениях:</w:t>
      </w:r>
    </w:p>
    <w:p w:rsidR="008903F1" w:rsidRDefault="008903F1" w:rsidP="003706E1">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приоритет ребенка.</w:t>
      </w:r>
      <w:r>
        <w:rPr>
          <w:rFonts w:ascii="Times New Roman" w:eastAsia="Times New Roman" w:hAnsi="Times New Roman" w:cs="Times New Roman"/>
          <w:sz w:val="24"/>
        </w:rPr>
        <w:t xml:space="preserve">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создание оптимальных условий для его развития в образовательном процессе. Такими условиями в ДОУ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высококвалифицированных педагогический коллектив, позитивная социально-психологическая атмосфера воспитательной работы;</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доступность дошкольного образования</w:t>
      </w:r>
      <w:r>
        <w:rPr>
          <w:rFonts w:ascii="Times New Roman" w:eastAsia="Times New Roman" w:hAnsi="Times New Roman" w:cs="Times New Roman"/>
          <w:sz w:val="24"/>
        </w:rPr>
        <w:t>. Под доступностью понимается соответствие содержания образования образовательным потребностям и интереса воспитанников, соответствие трудности образовательного процесса физическим возможностям ребенка, получение образования вне зависимости от внешних препятствий.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 Для обеспечения качества образования необходимо оптимизировать нагрузку в течение дня, недели, учебного года, рационально составить учебный план;</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качество дошкольного образования. </w:t>
      </w:r>
      <w:r>
        <w:rPr>
          <w:rFonts w:ascii="Times New Roman" w:eastAsia="Times New Roman" w:hAnsi="Times New Roman" w:cs="Times New Roman"/>
          <w:sz w:val="24"/>
        </w:rPr>
        <w:t xml:space="preserve">Эта ценность определяется предоставлением возможности выбора для ребенка индивидуального образовательного плана на основе </w:t>
      </w:r>
      <w:r>
        <w:rPr>
          <w:rFonts w:ascii="Times New Roman" w:eastAsia="Times New Roman" w:hAnsi="Times New Roman" w:cs="Times New Roman"/>
          <w:sz w:val="24"/>
        </w:rPr>
        <w:lastRenderedPageBreak/>
        <w:t>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w:t>
      </w:r>
      <w:r w:rsidR="004B3A1D">
        <w:rPr>
          <w:rFonts w:ascii="Times New Roman" w:eastAsia="Times New Roman" w:hAnsi="Times New Roman" w:cs="Times New Roman"/>
          <w:sz w:val="24"/>
        </w:rPr>
        <w:t xml:space="preserve">готовки для успешного обучения </w:t>
      </w:r>
      <w:r>
        <w:rPr>
          <w:rFonts w:ascii="Times New Roman" w:eastAsia="Times New Roman" w:hAnsi="Times New Roman" w:cs="Times New Roman"/>
          <w:sz w:val="24"/>
        </w:rPr>
        <w:t>в начальной школе. Характеристики качества дошкольного образования в настоящее время определяет общество. Удовлетворение этих запросов является показателем качества дошкол</w:t>
      </w:r>
      <w:r w:rsidR="004B3A1D">
        <w:rPr>
          <w:rFonts w:ascii="Times New Roman" w:eastAsia="Times New Roman" w:hAnsi="Times New Roman" w:cs="Times New Roman"/>
          <w:sz w:val="24"/>
        </w:rPr>
        <w:t>ьного образования</w:t>
      </w:r>
      <w:r>
        <w:rPr>
          <w:rFonts w:ascii="Times New Roman" w:eastAsia="Times New Roman" w:hAnsi="Times New Roman" w:cs="Times New Roman"/>
          <w:sz w:val="24"/>
        </w:rPr>
        <w:t>;</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привлекательность дошкольного образования</w:t>
      </w:r>
      <w:r>
        <w:rPr>
          <w:rFonts w:ascii="Times New Roman" w:eastAsia="Times New Roman" w:hAnsi="Times New Roman" w:cs="Times New Roman"/>
          <w:sz w:val="24"/>
        </w:rPr>
        <w:t>. Расширение привлекательности дошкольного образования для различных социальных субъектов общества станет возможным лишь в том случае, когда результат воспитательно-образовательного процесса станет гарантией успеха личности ребенка. Это предполагает: использование инновационных педагогических практик в образовательном процессе; проведение маркетингового анализа рынка образовательных услуг; проведение анализа достижений дошкольного образовательного учреждения;</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преемственность дошкольного и начального школьного образования</w:t>
      </w:r>
      <w:r>
        <w:rPr>
          <w:rFonts w:ascii="Times New Roman" w:eastAsia="Times New Roman" w:hAnsi="Times New Roman" w:cs="Times New Roman"/>
          <w:sz w:val="24"/>
        </w:rPr>
        <w:t>.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образовательное пространство города. Это позволит выпускнику ДОУ продолжить свое обучение не только в школе, но и в учреждениях дополнительного образования (музыкальной, художественной, спортивной).</w:t>
      </w:r>
      <w:r w:rsidR="004B3A1D">
        <w:rPr>
          <w:rFonts w:ascii="Times New Roman" w:eastAsia="Times New Roman" w:hAnsi="Times New Roman" w:cs="Times New Roman"/>
          <w:sz w:val="24"/>
        </w:rPr>
        <w:t xml:space="preserve"> У</w:t>
      </w:r>
      <w:r>
        <w:rPr>
          <w:rFonts w:ascii="Times New Roman" w:eastAsia="Times New Roman" w:hAnsi="Times New Roman" w:cs="Times New Roman"/>
          <w:sz w:val="24"/>
        </w:rPr>
        <w:t>спешной реализации этого направления могут служить действия ДОУ по организации участия детей в конкурсах, соревнованиях и т.д.</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компетентность (профессионально-педагогическая)</w:t>
      </w:r>
      <w:r>
        <w:rPr>
          <w:rFonts w:ascii="Times New Roman" w:eastAsia="Times New Roman" w:hAnsi="Times New Roman" w:cs="Times New Roman"/>
          <w:sz w:val="24"/>
        </w:rPr>
        <w:t xml:space="preserve"> – 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единстве педагогических знаний, опыта, свойств и качеств педагога, позволяющих эффективно осуществлять педагогическую деятельность, целенаправленно организовывать процесс педагогического общения и также предполагающих личностное развитие и совершенствование педагога;</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интеграция с преемственными учреждениями, </w:t>
      </w:r>
      <w:r>
        <w:rPr>
          <w:rFonts w:ascii="Times New Roman" w:eastAsia="Times New Roman" w:hAnsi="Times New Roman" w:cs="Times New Roman"/>
          <w:sz w:val="24"/>
        </w:rPr>
        <w:t>которая строится с учетом формирования рынка образовательных услуг, ориентирована на развитие</w:t>
      </w:r>
      <w:r w:rsidR="004B3A1D">
        <w:rPr>
          <w:rFonts w:ascii="Times New Roman" w:eastAsia="Times New Roman" w:hAnsi="Times New Roman" w:cs="Times New Roman"/>
          <w:sz w:val="24"/>
        </w:rPr>
        <w:t xml:space="preserve"> вариативности образовательных </w:t>
      </w:r>
      <w:r>
        <w:rPr>
          <w:rFonts w:ascii="Times New Roman" w:eastAsia="Times New Roman" w:hAnsi="Times New Roman" w:cs="Times New Roman"/>
          <w:sz w:val="24"/>
        </w:rPr>
        <w:t>услуг с учетом интересов ребенка и запросов семьи. Обеспечивается системой договоров детского сада с учреждениями и службами разной ведомственной принадлежности (учреждениями здравоохранения, культуры, физкультуры и спорта, образования).</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Интеграция основана:</w:t>
      </w:r>
    </w:p>
    <w:p w:rsidR="008903F1" w:rsidRDefault="008903F1" w:rsidP="00D476B6">
      <w:pPr>
        <w:numPr>
          <w:ilvl w:val="0"/>
          <w:numId w:val="26"/>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на единстве требовании к воспитанию и развитию дошкольников;</w:t>
      </w:r>
    </w:p>
    <w:p w:rsidR="008903F1" w:rsidRDefault="008903F1" w:rsidP="00D476B6">
      <w:pPr>
        <w:numPr>
          <w:ilvl w:val="0"/>
          <w:numId w:val="26"/>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единстве методов и средств воспитательного воздействия в процессе формирования ключевых компетенций дошкольника, необходимых для успешного обучения на преемственных ступенях образования;</w:t>
      </w:r>
    </w:p>
    <w:p w:rsidR="008903F1" w:rsidRDefault="008903F1" w:rsidP="00D476B6">
      <w:pPr>
        <w:numPr>
          <w:ilvl w:val="0"/>
          <w:numId w:val="26"/>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совместном «проживании» значимых «событий».</w:t>
      </w:r>
    </w:p>
    <w:p w:rsidR="008903F1" w:rsidRDefault="004B3A1D"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МА</w:t>
      </w:r>
      <w:r w:rsidR="008903F1">
        <w:rPr>
          <w:rFonts w:ascii="Times New Roman" w:eastAsia="Times New Roman" w:hAnsi="Times New Roman" w:cs="Times New Roman"/>
          <w:sz w:val="24"/>
        </w:rPr>
        <w:t xml:space="preserve">ДОУ «Детский сад комбинированного вида </w:t>
      </w:r>
      <w:r w:rsidR="008903F1" w:rsidRPr="008A4A37">
        <w:rPr>
          <w:rFonts w:ascii="Times New Roman" w:eastAsia="Segoe UI Symbol" w:hAnsi="Times New Roman" w:cs="Times New Roman"/>
          <w:sz w:val="24"/>
        </w:rPr>
        <w:t>№</w:t>
      </w:r>
      <w:r w:rsidR="008903F1">
        <w:rPr>
          <w:rFonts w:ascii="Times New Roman" w:eastAsia="Segoe UI Symbol" w:hAnsi="Times New Roman" w:cs="Times New Roman"/>
          <w:sz w:val="24"/>
        </w:rPr>
        <w:t xml:space="preserve"> </w:t>
      </w:r>
      <w:r>
        <w:rPr>
          <w:rFonts w:ascii="Times New Roman" w:eastAsia="Times New Roman" w:hAnsi="Times New Roman" w:cs="Times New Roman"/>
          <w:sz w:val="24"/>
        </w:rPr>
        <w:t>50</w:t>
      </w:r>
      <w:r w:rsidR="008903F1">
        <w:rPr>
          <w:rFonts w:ascii="Times New Roman" w:eastAsia="Times New Roman" w:hAnsi="Times New Roman" w:cs="Times New Roman"/>
          <w:sz w:val="24"/>
        </w:rPr>
        <w:t>» осуществляется с учетом основополагающих базовых принципах:</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единства образовательного пространства,</w:t>
      </w:r>
      <w:r>
        <w:rPr>
          <w:rFonts w:ascii="Times New Roman" w:eastAsia="Times New Roman" w:hAnsi="Times New Roman" w:cs="Times New Roman"/>
          <w:sz w:val="24"/>
        </w:rPr>
        <w:t xml:space="preserve"> предполагающего участие ДОУ в функционировании единых образовательных систем города, района, государства.</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гуманистической направленности,</w:t>
      </w:r>
      <w:r>
        <w:rPr>
          <w:rFonts w:ascii="Times New Roman" w:eastAsia="Times New Roman" w:hAnsi="Times New Roman" w:cs="Times New Roman"/>
          <w:sz w:val="24"/>
        </w:rPr>
        <w:t xml:space="preserve"> выраженной в признании индивидуальных особенностей ребенка и безусловном принятии его во всех проявлениях;</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человекосообразности,</w:t>
      </w:r>
      <w:r>
        <w:rPr>
          <w:rFonts w:ascii="Times New Roman" w:eastAsia="Times New Roman" w:hAnsi="Times New Roman" w:cs="Times New Roman"/>
          <w:sz w:val="24"/>
        </w:rPr>
        <w:t xml:space="preserve"> то есть единства культуры и природной сообразности;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b/>
          <w:sz w:val="24"/>
        </w:rPr>
        <w:t xml:space="preserve"> целостности</w:t>
      </w:r>
      <w:r>
        <w:rPr>
          <w:rFonts w:ascii="Times New Roman" w:eastAsia="Times New Roman" w:hAnsi="Times New Roman" w:cs="Times New Roman"/>
          <w:sz w:val="24"/>
        </w:rPr>
        <w:t xml:space="preserve"> педагогического процесса и комплексности целей;</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развивающего обучения,</w:t>
      </w:r>
      <w:r>
        <w:rPr>
          <w:rFonts w:ascii="Times New Roman" w:eastAsia="Times New Roman" w:hAnsi="Times New Roman" w:cs="Times New Roman"/>
          <w:sz w:val="24"/>
        </w:rPr>
        <w:t xml:space="preserve"> опирающегося на «зону ближайшего развития» воспитанников и предполагающего применение форм и методов развития творческой мыслительной и практической деятельности;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ориентация на личностные интересы, потребности, способности детей,</w:t>
      </w:r>
      <w:r>
        <w:rPr>
          <w:rFonts w:ascii="Times New Roman" w:eastAsia="Times New Roman" w:hAnsi="Times New Roman" w:cs="Times New Roman"/>
          <w:sz w:val="24"/>
        </w:rPr>
        <w:t xml:space="preserve"> предполагающей всесторонний учет уровня развития и способностей каждого ребенка, формирование на этой основе личных планов, программ обучения и воспитания с целью повышения познавательной мотивации и активности детей, развитие творческого потенциала личности;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ориентации на успешность ребенка,</w:t>
      </w:r>
      <w:r>
        <w:rPr>
          <w:rFonts w:ascii="Times New Roman" w:eastAsia="Times New Roman" w:hAnsi="Times New Roman" w:cs="Times New Roman"/>
          <w:sz w:val="24"/>
        </w:rPr>
        <w:t xml:space="preserve"> при которой любое достижение воспитанника рассматривается как значимый для него результат;</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эффективности, активности и равности социального партнерства,</w:t>
      </w:r>
      <w:r>
        <w:rPr>
          <w:rFonts w:ascii="Times New Roman" w:eastAsia="Times New Roman" w:hAnsi="Times New Roman" w:cs="Times New Roman"/>
          <w:sz w:val="24"/>
        </w:rPr>
        <w:t xml:space="preserve"> признание ценности совместной деятельности ДОУ и социальных партнеров, интеграции деятельности с преемственными учреждениями, обеспечивающейся системой договоров детского сада с учреждениями и службами разной ведомственной принадлежности;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расширение спектра образовательных услуг,</w:t>
      </w:r>
      <w:r>
        <w:rPr>
          <w:rFonts w:ascii="Times New Roman" w:eastAsia="Times New Roman" w:hAnsi="Times New Roman" w:cs="Times New Roman"/>
          <w:sz w:val="24"/>
        </w:rPr>
        <w:t xml:space="preserve"> предполагающего вариативность, реализуемых образовательных программ по дополнительному образованию;</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обратной связи</w:t>
      </w:r>
      <w:r>
        <w:rPr>
          <w:rFonts w:ascii="Times New Roman" w:eastAsia="Times New Roman" w:hAnsi="Times New Roman" w:cs="Times New Roman"/>
          <w:sz w:val="24"/>
        </w:rPr>
        <w:t>. Отслеживание (мониторинг) отдельных параметров в образовательной деятельности.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В своей работе педагогический коллектив ДОУ использует следующие методологические подходы;</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компетентностный подход</w:t>
      </w:r>
      <w:r>
        <w:rPr>
          <w:rFonts w:ascii="Times New Roman" w:eastAsia="Times New Roman" w:hAnsi="Times New Roman" w:cs="Times New Roman"/>
          <w:sz w:val="24"/>
        </w:rPr>
        <w:t xml:space="preserve"> акцентирует внимание на результат дошкольного воспитания, который состоит в формировании у дошкольника личностных качеств, необходимых для </w:t>
      </w:r>
      <w:r>
        <w:rPr>
          <w:rFonts w:ascii="Times New Roman" w:eastAsia="Times New Roman" w:hAnsi="Times New Roman" w:cs="Times New Roman"/>
          <w:sz w:val="24"/>
        </w:rPr>
        <w:lastRenderedPageBreak/>
        <w:t>овладения учебной деятельностью: любознательности, инициативности, самостоятельности, произвольности, творческого самовыражения. К ключевым компетенциям дошкольника согласно Концепции содержания непрерывного образования (дошкольное и начальное звено) и Концепции преемственности в работе детского сада и начальной школы относятся ведущие показатели подготовки детей к школе. Компетентностный подход планируется осуществлять за счет: единства требований к воспитанию и развитию дошкольников; единства методов и средств воспитательного воздействия на формирование ключевых компетенций дошкольника, необходимых для успешного обучения на преемственных ступенях образования;</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системно-деятельностный подход,</w:t>
      </w:r>
      <w:r>
        <w:rPr>
          <w:rFonts w:ascii="Times New Roman" w:eastAsia="Times New Roman" w:hAnsi="Times New Roman" w:cs="Times New Roman"/>
          <w:sz w:val="24"/>
        </w:rPr>
        <w:t xml:space="preserve"> при котором знания и практические умения детей формируются в деятельности, в первую очередь игровой как основной для дошкольного возраста;</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системный подход</w:t>
      </w:r>
      <w:r>
        <w:rPr>
          <w:rFonts w:ascii="Times New Roman" w:eastAsia="Times New Roman" w:hAnsi="Times New Roman" w:cs="Times New Roman"/>
          <w:sz w:val="24"/>
        </w:rPr>
        <w:t>, который предлагает рассмотрение деятельности ДОУ как единой системы, состоящей из множества элементов, находящихся в отношениях и связях друг с другом, которые образуют определенную целостность;</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личностный подход</w:t>
      </w:r>
      <w:r>
        <w:rPr>
          <w:rFonts w:ascii="Times New Roman" w:eastAsia="Times New Roman" w:hAnsi="Times New Roman" w:cs="Times New Roman"/>
          <w:sz w:val="24"/>
        </w:rPr>
        <w:t xml:space="preserve"> ставит дошкольника в центр педагогического процесса; формирование личности, ориентация на личность, ее интересы;</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оптимизационный подход</w:t>
      </w:r>
      <w:r>
        <w:rPr>
          <w:rFonts w:ascii="Times New Roman" w:eastAsia="Times New Roman" w:hAnsi="Times New Roman" w:cs="Times New Roman"/>
          <w:sz w:val="24"/>
        </w:rPr>
        <w:t xml:space="preserve"> заключается в выборе наилучшего варианта из возможных.</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p>
    <w:p w:rsidR="008903F1" w:rsidRDefault="008903F1" w:rsidP="00D476B6">
      <w:pPr>
        <w:tabs>
          <w:tab w:val="left" w:pos="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b/>
        <w:t>Миссия, цель, задачи и функции развития ДОУ</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Миссия ДОУ заключается в расширении возможностей, а значит, привлекательности ДОУ. Данная миссия дифференцируется по отношению к различным субъектам:</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по отношению к детям и их родителям</w:t>
      </w:r>
      <w:r>
        <w:rPr>
          <w:rFonts w:ascii="Times New Roman" w:eastAsia="Times New Roman" w:hAnsi="Times New Roman" w:cs="Times New Roman"/>
          <w:sz w:val="24"/>
        </w:rPr>
        <w:t>, ДОУ обязуется обеспечить развитие индивидуальных способностей ребенка для его успешности в дальнейшем обучении и жизни в современном обществе;</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по отношению к педагогическому коллективу</w:t>
      </w:r>
      <w:r>
        <w:rPr>
          <w:rFonts w:ascii="Times New Roman" w:eastAsia="Times New Roman" w:hAnsi="Times New Roman" w:cs="Times New Roman"/>
          <w:sz w:val="24"/>
        </w:rPr>
        <w:t>, ДОУ создает условия для профессиональной самореализации педагога, социальной защиты и повышения квалификации;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по отношению к системе образования</w:t>
      </w:r>
      <w:r>
        <w:rPr>
          <w:rFonts w:ascii="Times New Roman" w:eastAsia="Times New Roman" w:hAnsi="Times New Roman" w:cs="Times New Roman"/>
          <w:sz w:val="24"/>
        </w:rPr>
        <w:t xml:space="preserve"> заключается в расширении доступности инноваций дошкольного образования посредством на базе ДОУ обучающих семинаров, публикации методических рекомендаций;</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 отношению к обществу,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ДОУ.</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Обеспечение защиты жизненно важных интересов каждого ребенка, создание условий для удовлетворения базовых потребностей, обеспечивающих формирование и развитие ребенка-дошкольника в рамках развивающего образовательного пространства, является смыслом деятельности дошкольного образовательного учреждения.</w:t>
      </w:r>
    </w:p>
    <w:p w:rsidR="008903F1" w:rsidRDefault="008903F1" w:rsidP="00D476B6">
      <w:pPr>
        <w:tabs>
          <w:tab w:val="left" w:pos="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ab/>
        <w:t>Осознавая значимость развития ребенка и его успешности в дальнейшей учебе и жизни в обществе, педагогический коллектив детского сада сфор</w:t>
      </w:r>
      <w:r w:rsidR="003C5035">
        <w:rPr>
          <w:rFonts w:ascii="Times New Roman" w:eastAsia="Times New Roman" w:hAnsi="Times New Roman" w:cs="Times New Roman"/>
          <w:sz w:val="24"/>
        </w:rPr>
        <w:t xml:space="preserve">мулировал стратегическую цель – обеспечение качественного дошкольного образования детей дошкольного возраста, охране и укрепления их физического, психического здоровья, развития индивидуальных способностей и необходимой коррекции нарушений развития детей в помощь семье. </w:t>
      </w:r>
      <w:r>
        <w:rPr>
          <w:rFonts w:ascii="Times New Roman" w:eastAsia="Times New Roman" w:hAnsi="Times New Roman" w:cs="Times New Roman"/>
          <w:b/>
          <w:sz w:val="24"/>
        </w:rPr>
        <w:t xml:space="preserve"> </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В рамках сформулированной цели выделены задачи, определяющие содержание деятельности педагогического коллектива ДОУ:</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содержания и технологий воспитания и обучения;</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работа по сохранению и укреплению здоровья воспитанников и сотрудников ДОУ;</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повышение профессионализма педагогов как носителя образования;</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повышение эффективности работы с родителями;</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повышение качества дошкольного образования;</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системы контроля качества образования (успешности) дошкольников;</w:t>
      </w:r>
    </w:p>
    <w:p w:rsidR="008903F1" w:rsidRDefault="008903F1" w:rsidP="00D476B6">
      <w:pPr>
        <w:numPr>
          <w:ilvl w:val="0"/>
          <w:numId w:val="27"/>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работы с социумом.</w:t>
      </w:r>
    </w:p>
    <w:p w:rsidR="008903F1" w:rsidRDefault="008903F1" w:rsidP="00D476B6">
      <w:pPr>
        <w:tabs>
          <w:tab w:val="left" w:pos="0"/>
        </w:tabs>
        <w:spacing w:after="0" w:line="360" w:lineRule="auto"/>
        <w:ind w:left="72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При этом ДОУ выполняет следующие функции:</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i/>
          <w:sz w:val="24"/>
        </w:rPr>
        <w:t>Базовой функцией</w:t>
      </w:r>
      <w:r>
        <w:rPr>
          <w:rFonts w:ascii="Times New Roman" w:eastAsia="Times New Roman" w:hAnsi="Times New Roman" w:cs="Times New Roman"/>
          <w:sz w:val="24"/>
        </w:rPr>
        <w:t xml:space="preserve"> деятельности является обеспечение качества результатов образовательного процесса</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Вспомогательными функциями являются действия, обеспечивающие качество образовательного процесса. К ним относятся:</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воспитательная, обеспечивающая взаимодействие ребенка с окружающим социумом;</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методическая, обеспечивающая повышение квалификации педагогов дошкольного образовательного учреждения;</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поисково-исследовательская, обеспечивающая инновационный характер развития ДОУ;</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диагностико-коррекционная, позволяющая выявлять на начальном этапе проблемы воспитанников и решать их в рамках специальной работы;</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социальная, обеспечивающая социальный характер образовательного процесса;</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управленческая, гарантирующая достижение поставленных в образовательном процессе целей.</w:t>
      </w:r>
    </w:p>
    <w:p w:rsidR="009F6D90" w:rsidRDefault="009F6D90" w:rsidP="00D476B6">
      <w:pPr>
        <w:tabs>
          <w:tab w:val="left" w:pos="0"/>
        </w:tabs>
        <w:spacing w:after="0" w:line="360" w:lineRule="auto"/>
        <w:contextualSpacing/>
        <w:jc w:val="both"/>
        <w:rPr>
          <w:rFonts w:ascii="Times New Roman" w:eastAsia="Times New Roman" w:hAnsi="Times New Roman" w:cs="Times New Roman"/>
          <w:sz w:val="24"/>
        </w:rPr>
      </w:pPr>
    </w:p>
    <w:p w:rsidR="008903F1" w:rsidRDefault="008903F1" w:rsidP="00D476B6">
      <w:pPr>
        <w:tabs>
          <w:tab w:val="left" w:pos="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b/>
        <w:t>Приоритетные направления Программы развития ДОУ</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Приоритетные направления выделены из актуальных проблем, которые необходимо разрешить в процессе достижения цели и решения задач в дальнейшей деятельности:</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содержания и технологий воспитания и обучения.</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Работа по сохранению и укреплению здоровья ребенка.</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Повышение профессионализма педагогов как носителя образования.</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работы с родителями.</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Повышение качества дошкольного образования.</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системы контроля качества образования (успешности) дошкольников.</w:t>
      </w:r>
    </w:p>
    <w:p w:rsidR="008903F1" w:rsidRDefault="008903F1" w:rsidP="00D476B6">
      <w:pPr>
        <w:numPr>
          <w:ilvl w:val="0"/>
          <w:numId w:val="28"/>
        </w:numPr>
        <w:tabs>
          <w:tab w:val="left" w:pos="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работы с социумом.</w:t>
      </w:r>
    </w:p>
    <w:p w:rsidR="008903F1" w:rsidRDefault="008903F1" w:rsidP="00D476B6">
      <w:pPr>
        <w:tabs>
          <w:tab w:val="left" w:pos="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b/>
        <w:t>Содержание и организации инновационных процессов ДОУ</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Существенные (коренные) изменения, носящие инновационный характер, основаны на сформулированных задачах и приоритетных направлениях деятельности ДОУ:</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области содержания: переосмысление содержания образовательного процесса с точки зрения гуманизации, дифференциации, интеграции, перенесение акцента на воспитательные аспекты работы (личностный и системно-деятельностный, игровой подходы); реализация компетентностного подхода к организации образовательного пространства. </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 области технологий: поиск и апробация новых развивающих игровых технологий, превращающих воспитанников в субъектов собственной деятельности; реализация компетентностного подхода к организации игрового образовательного пространства; использование гибкой тактики руководства детской деятельностью.</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 области методической работы: организация системной работы с родителями и педагогами по вопросам успешного развития ребенка; повышение у педагогов уровня понимания требований современного дошкольного образования.</w:t>
      </w:r>
    </w:p>
    <w:p w:rsidR="008903F1" w:rsidRDefault="008903F1" w:rsidP="00D476B6">
      <w:pPr>
        <w:tabs>
          <w:tab w:val="left" w:pos="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 области организации и управления: создание системы оценки качества образования дошкольников на основе компетентностного подхода (компетентностный, оптимизационный, синергетический подходы).</w:t>
      </w:r>
    </w:p>
    <w:p w:rsidR="00EC2E23" w:rsidRDefault="00EC2E23" w:rsidP="00D476B6">
      <w:pPr>
        <w:tabs>
          <w:tab w:val="left" w:pos="0"/>
        </w:tabs>
        <w:spacing w:after="0" w:line="360" w:lineRule="auto"/>
        <w:contextualSpacing/>
        <w:jc w:val="both"/>
        <w:rPr>
          <w:rFonts w:ascii="Times New Roman" w:eastAsia="Times New Roman" w:hAnsi="Times New Roman" w:cs="Times New Roman"/>
          <w:sz w:val="24"/>
        </w:rPr>
      </w:pPr>
    </w:p>
    <w:p w:rsidR="00EC2E23" w:rsidRDefault="00EC2E23" w:rsidP="00D476B6">
      <w:pPr>
        <w:tabs>
          <w:tab w:val="left" w:pos="0"/>
        </w:tabs>
        <w:spacing w:after="0" w:line="360" w:lineRule="auto"/>
        <w:contextualSpacing/>
        <w:jc w:val="both"/>
        <w:rPr>
          <w:rFonts w:ascii="Times New Roman" w:eastAsia="Times New Roman" w:hAnsi="Times New Roman" w:cs="Times New Roman"/>
          <w:sz w:val="24"/>
        </w:rPr>
      </w:pPr>
    </w:p>
    <w:p w:rsidR="00EC2E23" w:rsidRDefault="00EC2E23" w:rsidP="00D476B6">
      <w:pPr>
        <w:tabs>
          <w:tab w:val="left" w:pos="0"/>
        </w:tabs>
        <w:spacing w:after="0" w:line="360" w:lineRule="auto"/>
        <w:contextualSpacing/>
        <w:jc w:val="both"/>
        <w:rPr>
          <w:rFonts w:ascii="Times New Roman" w:eastAsia="Times New Roman" w:hAnsi="Times New Roman" w:cs="Times New Roman"/>
          <w:sz w:val="24"/>
        </w:rPr>
      </w:pPr>
    </w:p>
    <w:p w:rsidR="00EC2E23" w:rsidRDefault="00EC2E23" w:rsidP="00D476B6">
      <w:pPr>
        <w:tabs>
          <w:tab w:val="left" w:pos="0"/>
        </w:tabs>
        <w:spacing w:after="0" w:line="360" w:lineRule="auto"/>
        <w:contextualSpacing/>
        <w:jc w:val="both"/>
        <w:rPr>
          <w:rFonts w:ascii="Times New Roman" w:eastAsia="Times New Roman" w:hAnsi="Times New Roman" w:cs="Times New Roman"/>
          <w:sz w:val="24"/>
        </w:rPr>
      </w:pPr>
    </w:p>
    <w:p w:rsidR="00EC2E23" w:rsidRDefault="00EC2E23" w:rsidP="00D476B6">
      <w:pPr>
        <w:tabs>
          <w:tab w:val="left" w:pos="0"/>
        </w:tabs>
        <w:spacing w:after="0" w:line="360" w:lineRule="auto"/>
        <w:contextualSpacing/>
        <w:jc w:val="both"/>
        <w:rPr>
          <w:rFonts w:ascii="Times New Roman" w:eastAsia="Times New Roman" w:hAnsi="Times New Roman" w:cs="Times New Roman"/>
          <w:sz w:val="24"/>
        </w:rPr>
      </w:pPr>
    </w:p>
    <w:p w:rsidR="008903F1" w:rsidRDefault="008903F1" w:rsidP="00D476B6">
      <w:pPr>
        <w:tabs>
          <w:tab w:val="left" w:pos="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Внутреннее взаимодействие представляет взаимную обусловленность деятельности участников развивающей среды.</w:t>
      </w:r>
    </w:p>
    <w:p w:rsidR="008903F1" w:rsidRDefault="00DF5BA9" w:rsidP="008903F1">
      <w:pPr>
        <w:tabs>
          <w:tab w:val="left" w:pos="0"/>
        </w:tabs>
        <w:jc w:val="center"/>
        <w:rPr>
          <w:rFonts w:ascii="Times New Roman" w:eastAsia="Times New Roman" w:hAnsi="Times New Roman" w:cs="Times New Roman"/>
          <w:sz w:val="24"/>
        </w:rPr>
      </w:pPr>
      <w:r>
        <w:rPr>
          <w:rFonts w:ascii="Times New Roman" w:eastAsia="Times New Roman" w:hAnsi="Times New Roman" w:cs="Times New Roman"/>
          <w:noProof/>
          <w:sz w:val="24"/>
        </w:rPr>
        <w:pict>
          <v:shapetype id="_x0000_t32" coordsize="21600,21600" o:spt="32" o:oned="t" path="m,l21600,21600e" filled="f">
            <v:path arrowok="t" fillok="f" o:connecttype="none"/>
            <o:lock v:ext="edit" shapetype="t"/>
          </v:shapetype>
          <v:shape id="_x0000_s1050" type="#_x0000_t32" style="position:absolute;left:0;text-align:left;margin-left:138.45pt;margin-top:18.65pt;width:69pt;height:143.25pt;flip:x;z-index:251685888" o:connectortype="straight">
            <v:stroke startarrow="block" endarrow="block"/>
          </v:shape>
        </w:pict>
      </w:r>
      <w:r>
        <w:rPr>
          <w:rFonts w:ascii="Times New Roman" w:eastAsia="Times New Roman" w:hAnsi="Times New Roman" w:cs="Times New Roman"/>
          <w:noProof/>
          <w:sz w:val="24"/>
        </w:rPr>
        <w:pict>
          <v:shape id="_x0000_s1046" type="#_x0000_t32" style="position:absolute;left:0;text-align:left;margin-left:49.2pt;margin-top:18.65pt;width:123.75pt;height:94.5pt;flip:x;z-index:251681792" o:connectortype="straight">
            <v:stroke startarrow="block" endarrow="block"/>
          </v:shape>
        </w:pict>
      </w:r>
      <w:r>
        <w:rPr>
          <w:rFonts w:ascii="Times New Roman" w:eastAsia="Times New Roman" w:hAnsi="Times New Roman" w:cs="Times New Roman"/>
          <w:noProof/>
          <w:sz w:val="24"/>
        </w:rPr>
        <w:pict>
          <v:shape id="_x0000_s1045" type="#_x0000_t32" style="position:absolute;left:0;text-align:left;margin-left:292.95pt;margin-top:18.65pt;width:104.25pt;height:94.5pt;z-index:251680768" o:connectortype="straight">
            <v:stroke startarrow="block" endarrow="block"/>
          </v:shape>
        </w:pict>
      </w:r>
      <w:r>
        <w:rPr>
          <w:rFonts w:ascii="Times New Roman" w:eastAsia="Times New Roman" w:hAnsi="Times New Roman" w:cs="Times New Roman"/>
          <w:noProof/>
          <w:sz w:val="24"/>
        </w:rPr>
        <w:pict>
          <v:shape id="_x0000_s1044" type="#_x0000_t32" style="position:absolute;left:0;text-align:left;margin-left:232.2pt;margin-top:18.65pt;width:.75pt;height:66.75pt;z-index:251679744" o:connectortype="straight">
            <v:stroke startarrow="block" endarrow="block"/>
          </v:shape>
        </w:pict>
      </w:r>
      <w:r w:rsidR="008903F1">
        <w:rPr>
          <w:rFonts w:ascii="Times New Roman" w:eastAsia="Times New Roman" w:hAnsi="Times New Roman" w:cs="Times New Roman"/>
          <w:sz w:val="24"/>
        </w:rPr>
        <w:t>Администрация ДОУ</w:t>
      </w:r>
    </w:p>
    <w:p w:rsidR="008903F1" w:rsidRDefault="008903F1" w:rsidP="008903F1">
      <w:pPr>
        <w:tabs>
          <w:tab w:val="left" w:pos="0"/>
        </w:tabs>
        <w:spacing w:after="0" w:line="360" w:lineRule="auto"/>
        <w:jc w:val="both"/>
        <w:rPr>
          <w:rFonts w:ascii="Times New Roman" w:eastAsia="Times New Roman" w:hAnsi="Times New Roman" w:cs="Times New Roman"/>
          <w:sz w:val="24"/>
        </w:rPr>
      </w:pPr>
    </w:p>
    <w:p w:rsidR="008903F1" w:rsidRDefault="008903F1" w:rsidP="008903F1">
      <w:pPr>
        <w:tabs>
          <w:tab w:val="left" w:pos="0"/>
        </w:tabs>
        <w:spacing w:after="0" w:line="360" w:lineRule="auto"/>
        <w:jc w:val="both"/>
        <w:rPr>
          <w:rFonts w:ascii="Times New Roman" w:eastAsia="Times New Roman" w:hAnsi="Times New Roman" w:cs="Times New Roman"/>
          <w:sz w:val="24"/>
        </w:rPr>
      </w:pPr>
    </w:p>
    <w:p w:rsidR="008903F1" w:rsidRDefault="008903F1" w:rsidP="008903F1">
      <w:pPr>
        <w:tabs>
          <w:tab w:val="left" w:pos="0"/>
        </w:tabs>
        <w:spacing w:after="0" w:line="360" w:lineRule="auto"/>
        <w:jc w:val="both"/>
        <w:rPr>
          <w:rFonts w:ascii="Times New Roman" w:eastAsia="Times New Roman" w:hAnsi="Times New Roman" w:cs="Times New Roman"/>
          <w:sz w:val="24"/>
        </w:rPr>
      </w:pPr>
    </w:p>
    <w:p w:rsidR="008903F1" w:rsidRDefault="00DF5BA9" w:rsidP="008903F1">
      <w:pPr>
        <w:tabs>
          <w:tab w:val="left" w:pos="0"/>
        </w:tabs>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54" type="#_x0000_t32" style="position:absolute;left:0;text-align:left;margin-left:267.45pt;margin-top:7.9pt;width:77.25pt;height:17.25pt;z-index:251689984" o:connectortype="straight">
            <v:stroke startarrow="block" endarrow="block"/>
          </v:shape>
        </w:pict>
      </w:r>
      <w:r>
        <w:rPr>
          <w:rFonts w:ascii="Times New Roman" w:eastAsia="Times New Roman" w:hAnsi="Times New Roman" w:cs="Times New Roman"/>
          <w:b/>
          <w:noProof/>
          <w:sz w:val="24"/>
        </w:rPr>
        <w:pict>
          <v:shape id="_x0000_s1052" type="#_x0000_t32" style="position:absolute;left:0;text-align:left;margin-left:238.2pt;margin-top:25.15pt;width:0;height:75.75pt;z-index:251687936" o:connectortype="straight">
            <v:stroke startarrow="block" endarrow="block"/>
          </v:shape>
        </w:pict>
      </w:r>
      <w:r>
        <w:rPr>
          <w:rFonts w:ascii="Times New Roman" w:eastAsia="Times New Roman" w:hAnsi="Times New Roman" w:cs="Times New Roman"/>
          <w:b/>
          <w:noProof/>
          <w:sz w:val="24"/>
        </w:rPr>
        <w:pict>
          <v:shape id="_x0000_s1048" type="#_x0000_t32" style="position:absolute;left:0;text-align:left;margin-left:159.45pt;margin-top:16.9pt;width:66pt;height:61.5pt;flip:y;z-index:251683840" o:connectortype="straight">
            <v:stroke startarrow="block" endarrow="block"/>
          </v:shape>
        </w:pict>
      </w:r>
      <w:r>
        <w:rPr>
          <w:rFonts w:ascii="Times New Roman" w:eastAsia="Times New Roman" w:hAnsi="Times New Roman" w:cs="Times New Roman"/>
          <w:b/>
          <w:noProof/>
          <w:sz w:val="24"/>
        </w:rPr>
        <w:pict>
          <v:shape id="_x0000_s1049" type="#_x0000_t32" style="position:absolute;left:0;text-align:left;margin-left:124.2pt;margin-top:7.9pt;width:90.75pt;height:17.25pt;flip:y;z-index:251684864" o:connectortype="straight">
            <v:stroke startarrow="block" endarrow="block"/>
          </v:shape>
        </w:pict>
      </w:r>
      <w:r w:rsidR="008903F1">
        <w:rPr>
          <w:rFonts w:ascii="Times New Roman" w:eastAsia="Times New Roman" w:hAnsi="Times New Roman" w:cs="Times New Roman"/>
          <w:b/>
          <w:sz w:val="24"/>
        </w:rPr>
        <w:t>Дети</w:t>
      </w:r>
    </w:p>
    <w:p w:rsidR="008903F1" w:rsidRDefault="00DF5BA9" w:rsidP="008903F1">
      <w:pPr>
        <w:tabs>
          <w:tab w:val="left" w:pos="0"/>
        </w:tabs>
        <w:jc w:val="center"/>
        <w:rPr>
          <w:rFonts w:ascii="Times New Roman" w:eastAsia="Times New Roman" w:hAnsi="Times New Roman" w:cs="Times New Roman"/>
          <w:sz w:val="24"/>
        </w:rPr>
      </w:pPr>
      <w:r>
        <w:rPr>
          <w:rFonts w:ascii="Times New Roman" w:eastAsia="Times New Roman" w:hAnsi="Times New Roman" w:cs="Times New Roman"/>
          <w:noProof/>
          <w:sz w:val="24"/>
        </w:rPr>
        <w:pict>
          <v:shape id="_x0000_s1055" type="#_x0000_t32" style="position:absolute;left:0;text-align:left;margin-left:146.7pt;margin-top:7.55pt;width:188.25pt;height:0;z-index:251691008" o:connectortype="straight">
            <v:stroke startarrow="block" endarrow="block"/>
          </v:shape>
        </w:pict>
      </w:r>
      <w:r>
        <w:rPr>
          <w:rFonts w:ascii="Times New Roman" w:eastAsia="Times New Roman" w:hAnsi="Times New Roman" w:cs="Times New Roman"/>
          <w:noProof/>
          <w:sz w:val="24"/>
        </w:rPr>
        <w:pict>
          <v:shape id="_x0000_s1053" type="#_x0000_t32" style="position:absolute;left:0;text-align:left;margin-left:256.2pt;margin-top:18.05pt;width:141pt;height:57pt;flip:y;z-index:251688960" o:connectortype="straight">
            <v:stroke startarrow="block" endarrow="block"/>
          </v:shape>
        </w:pict>
      </w:r>
      <w:r>
        <w:rPr>
          <w:rFonts w:ascii="Times New Roman" w:eastAsia="Times New Roman" w:hAnsi="Times New Roman" w:cs="Times New Roman"/>
          <w:noProof/>
          <w:sz w:val="24"/>
        </w:rPr>
        <w:pict>
          <v:shape id="_x0000_s1047" type="#_x0000_t32" style="position:absolute;left:0;text-align:left;margin-left:117.45pt;margin-top:12.8pt;width:0;height:35.25pt;z-index:251682816" o:connectortype="straight">
            <v:stroke startarrow="block" endarrow="block"/>
          </v:shape>
        </w:pict>
      </w:r>
      <w:r w:rsidR="008903F1">
        <w:rPr>
          <w:rFonts w:ascii="Times New Roman" w:eastAsia="Times New Roman" w:hAnsi="Times New Roman" w:cs="Times New Roman"/>
          <w:sz w:val="24"/>
        </w:rPr>
        <w:t>Обслуживающий персонал</w:t>
      </w:r>
      <w:r w:rsidR="008903F1" w:rsidRPr="00622294">
        <w:rPr>
          <w:rFonts w:ascii="Times New Roman" w:eastAsia="Times New Roman" w:hAnsi="Times New Roman" w:cs="Times New Roman"/>
          <w:sz w:val="24"/>
        </w:rPr>
        <w:t xml:space="preserve"> </w:t>
      </w:r>
      <w:r w:rsidR="008903F1">
        <w:rPr>
          <w:rFonts w:ascii="Times New Roman" w:eastAsia="Times New Roman" w:hAnsi="Times New Roman" w:cs="Times New Roman"/>
          <w:sz w:val="24"/>
        </w:rPr>
        <w:t xml:space="preserve">                                                                 Социальные партнёры</w:t>
      </w:r>
    </w:p>
    <w:p w:rsidR="008903F1" w:rsidRDefault="008903F1" w:rsidP="008903F1">
      <w:pPr>
        <w:tabs>
          <w:tab w:val="left" w:pos="0"/>
        </w:tabs>
        <w:rPr>
          <w:rFonts w:ascii="Times New Roman" w:eastAsia="Times New Roman" w:hAnsi="Times New Roman" w:cs="Times New Roman"/>
          <w:sz w:val="24"/>
        </w:rPr>
      </w:pPr>
    </w:p>
    <w:p w:rsidR="008903F1" w:rsidRDefault="00DF5BA9" w:rsidP="008903F1">
      <w:pPr>
        <w:tabs>
          <w:tab w:val="left" w:pos="0"/>
        </w:tabs>
        <w:rPr>
          <w:rFonts w:ascii="Times New Roman" w:eastAsia="Times New Roman" w:hAnsi="Times New Roman" w:cs="Times New Roman"/>
          <w:sz w:val="24"/>
        </w:rPr>
      </w:pPr>
      <w:r>
        <w:rPr>
          <w:rFonts w:ascii="Times New Roman" w:eastAsia="Times New Roman" w:hAnsi="Times New Roman" w:cs="Times New Roman"/>
          <w:noProof/>
          <w:sz w:val="24"/>
        </w:rPr>
        <w:pict>
          <v:shape id="_x0000_s1051" type="#_x0000_t32" style="position:absolute;margin-left:172.95pt;margin-top:12.8pt;width:52.5pt;height:10.5pt;z-index:251686912" o:connectortype="straight">
            <v:stroke startarrow="block" endarrow="block"/>
          </v:shape>
        </w:pict>
      </w:r>
      <w:r w:rsidR="008903F1">
        <w:rPr>
          <w:rFonts w:ascii="Times New Roman" w:eastAsia="Times New Roman" w:hAnsi="Times New Roman" w:cs="Times New Roman"/>
          <w:sz w:val="24"/>
        </w:rPr>
        <w:t xml:space="preserve">                                     Педагоги</w:t>
      </w:r>
    </w:p>
    <w:p w:rsidR="008903F1" w:rsidRDefault="008903F1" w:rsidP="008903F1">
      <w:pPr>
        <w:tabs>
          <w:tab w:val="left" w:pos="0"/>
        </w:tabs>
        <w:jc w:val="center"/>
        <w:rPr>
          <w:rFonts w:ascii="Times New Roman" w:eastAsia="Times New Roman" w:hAnsi="Times New Roman" w:cs="Times New Roman"/>
          <w:sz w:val="24"/>
        </w:rPr>
      </w:pPr>
      <w:r>
        <w:rPr>
          <w:rFonts w:ascii="Times New Roman" w:eastAsia="Times New Roman" w:hAnsi="Times New Roman" w:cs="Times New Roman"/>
          <w:sz w:val="24"/>
        </w:rPr>
        <w:t>Родители</w:t>
      </w:r>
    </w:p>
    <w:p w:rsidR="008903F1" w:rsidRDefault="008903F1" w:rsidP="008903F1">
      <w:pPr>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Схема внутреннего взаимодействия</w:t>
      </w:r>
    </w:p>
    <w:p w:rsidR="008903F1" w:rsidRDefault="008903F1" w:rsidP="00D476B6">
      <w:pPr>
        <w:spacing w:after="0" w:line="36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В организации инновационной деятельности важны последовательность действий и постепенность в решении задач. Не следует спешить и форсировать события. Необходимо продумать целый комплекс условий для получения положительных результатов:</w:t>
      </w:r>
    </w:p>
    <w:p w:rsidR="008903F1"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Первое – это мотивационные условия вхождения в инновационную деятельность коллектива, программа постепенного приобщения педагогического коллектива к принятию и последующему освоению нового типа деятельности. Подготовить коллектив к инновационной деятельности – это значит сформировать высокую коммуникативную компетентность. Такая компетентность складывается из умения адекватно передавать информацию, оценивать ее реалистичность, способности налаживать конструктивный диалог с коллегами при искреннем уважении их личностных особенностей.</w:t>
      </w:r>
    </w:p>
    <w:p w:rsidR="008903F1"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Цели и задачи инноваций, строятся на основе тщательного анализа текущей обстановки в детском саду, с одной стороны, и из прогнозов его развития – с другой.</w:t>
      </w:r>
    </w:p>
    <w:p w:rsidR="008903F1"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Отобранные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При управлении инновационными процессами в ДОУ с учетом прогноза конечных результатов основная часть этих действий обсуждается коллегиально. Самые крупные мероприятия инновационной деятельности разрабатываются групповым методом.</w:t>
      </w:r>
    </w:p>
    <w:p w:rsidR="008903F1"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Действия, вытекающие из поставленных целей и задач, должны отвечать на вопросы: «Чего достичь? Что надо сделать?». Целесообразность мер необходимо постоянно проверять как индивидуально, так и коллективно.</w:t>
      </w:r>
    </w:p>
    <w:p w:rsidR="008903F1"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педагогическим коллективом исследовательской деятельности предполагает обязательную рефлексию того, что сделано, т.е. периодическую оценку, проверку эффективности полученных результатов. Обычно это происходит в форме отчетов, тестирования и т.д.</w:t>
      </w:r>
    </w:p>
    <w:p w:rsidR="008903F1"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Система методических мероприятий в коллективе должна быть подчинена главной цели – стимулированию педагогов, их теоретической подготовке к инновационной деятельности.</w:t>
      </w:r>
    </w:p>
    <w:p w:rsidR="008903F1" w:rsidRPr="00622294" w:rsidRDefault="008903F1" w:rsidP="00D476B6">
      <w:pPr>
        <w:numPr>
          <w:ilvl w:val="0"/>
          <w:numId w:val="29"/>
        </w:numPr>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Инновационная и экспериментальная работа всегда привносит свои изменения в развитие педагога, руководителя и всего коллектива, так как способствует повышению уровня мотиваций.</w:t>
      </w:r>
    </w:p>
    <w:p w:rsidR="008903F1" w:rsidRPr="001155B7" w:rsidRDefault="008903F1" w:rsidP="001155B7">
      <w:pPr>
        <w:rPr>
          <w:rFonts w:ascii="Times New Roman" w:eastAsia="Times New Roman" w:hAnsi="Times New Roman" w:cs="Times New Roman"/>
          <w:sz w:val="24"/>
        </w:rPr>
      </w:pPr>
      <w:r>
        <w:rPr>
          <w:rFonts w:ascii="Times New Roman" w:eastAsia="Times New Roman" w:hAnsi="Times New Roman" w:cs="Times New Roman"/>
          <w:sz w:val="24"/>
        </w:rPr>
        <w:br w:type="page"/>
      </w:r>
    </w:p>
    <w:p w:rsidR="008903F1" w:rsidRDefault="008903F1" w:rsidP="008903F1">
      <w:pPr>
        <w:tabs>
          <w:tab w:val="left" w:pos="5910"/>
        </w:tabs>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РАЗДЕЛ 6 – УСЛОВИЯ РЕЛИЗАЦИИ ПРОГРАММЫ РАЗВИТИЯ ДОУ</w:t>
      </w:r>
    </w:p>
    <w:p w:rsidR="008903F1" w:rsidRPr="00463F84" w:rsidRDefault="008903F1" w:rsidP="008903F1">
      <w:pPr>
        <w:numPr>
          <w:ilvl w:val="0"/>
          <w:numId w:val="30"/>
        </w:numPr>
        <w:tabs>
          <w:tab w:val="left" w:pos="5910"/>
        </w:tabs>
        <w:ind w:left="720" w:hanging="360"/>
        <w:rPr>
          <w:rFonts w:ascii="Times New Roman" w:eastAsia="Times New Roman" w:hAnsi="Times New Roman" w:cs="Times New Roman"/>
          <w:b/>
          <w:sz w:val="24"/>
        </w:rPr>
      </w:pPr>
      <w:r>
        <w:rPr>
          <w:rFonts w:ascii="Times New Roman" w:eastAsia="Times New Roman" w:hAnsi="Times New Roman" w:cs="Times New Roman"/>
          <w:b/>
          <w:sz w:val="24"/>
        </w:rPr>
        <w:t>Модель управления процессами реализации Программы развития ДОУ</w:t>
      </w:r>
      <w:r w:rsidR="00DF5BA9">
        <w:rPr>
          <w:rFonts w:ascii="Times New Roman" w:eastAsia="Times New Roman" w:hAnsi="Times New Roman" w:cs="Times New Roman"/>
          <w:noProof/>
        </w:rPr>
        <w:pict>
          <v:rect id="_x0000_s1056" style="position:absolute;left:0;text-align:left;margin-left:106.2pt;margin-top:22.1pt;width:246.75pt;height:36pt;z-index:251693056;mso-position-horizontal-relative:text;mso-position-vertical-relative:text">
            <v:textbox style="mso-next-textbox:#_x0000_s1056">
              <w:txbxContent>
                <w:p w:rsidR="002F22A9" w:rsidRDefault="002F22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rPr>
                    <w:t>Управление реализацией Программы развития</w:t>
                  </w:r>
                </w:p>
                <w:p w:rsidR="002F22A9" w:rsidRDefault="002F22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rPr>
                    <w:t>Управление реализацией Программы развития</w:t>
                  </w:r>
                </w:p>
                <w:p w:rsidR="002F22A9" w:rsidRDefault="002F22A9" w:rsidP="008903F1">
                  <w:pPr>
                    <w:tabs>
                      <w:tab w:val="left" w:pos="5910"/>
                    </w:tabs>
                    <w:jc w:val="center"/>
                    <w:rPr>
                      <w:rFonts w:ascii="Times New Roman" w:eastAsia="Times New Roman" w:hAnsi="Times New Roman" w:cs="Times New Roman"/>
                      <w:b/>
                    </w:rPr>
                  </w:pPr>
                </w:p>
                <w:p w:rsidR="002F22A9" w:rsidRDefault="002F22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rPr>
                    <w:t>Управление реализацией Программы развития</w:t>
                  </w:r>
                </w:p>
                <w:p w:rsidR="002F22A9" w:rsidRDefault="002F22A9" w:rsidP="008903F1"/>
              </w:txbxContent>
            </v:textbox>
          </v:rect>
        </w:pict>
      </w:r>
    </w:p>
    <w:p w:rsidR="008903F1" w:rsidRDefault="00DF5BA9" w:rsidP="008903F1">
      <w:pPr>
        <w:tabs>
          <w:tab w:val="left" w:pos="5910"/>
        </w:tabs>
        <w:jc w:val="both"/>
        <w:rPr>
          <w:rFonts w:ascii="Times New Roman" w:eastAsia="Times New Roman" w:hAnsi="Times New Roman" w:cs="Times New Roman"/>
        </w:rPr>
      </w:pPr>
      <w:r>
        <w:rPr>
          <w:rFonts w:ascii="Times New Roman" w:eastAsia="Times New Roman" w:hAnsi="Times New Roman" w:cs="Times New Roman"/>
          <w:noProof/>
        </w:rPr>
        <w:pict>
          <v:shape id="_x0000_s1072" type="#_x0000_t32" style="position:absolute;left:0;text-align:left;margin-left:352.95pt;margin-top:18.35pt;width:64.5pt;height:33.75pt;z-index:251709440" o:connectortype="straight">
            <v:stroke endarrow="block"/>
          </v:shape>
        </w:pict>
      </w:r>
      <w:r>
        <w:rPr>
          <w:rFonts w:ascii="Times New Roman" w:eastAsia="Times New Roman" w:hAnsi="Times New Roman" w:cs="Times New Roman"/>
          <w:noProof/>
        </w:rPr>
        <w:pict>
          <v:shape id="_x0000_s1069" type="#_x0000_t32" style="position:absolute;left:0;text-align:left;margin-left:57.45pt;margin-top:18.35pt;width:48.75pt;height:33.75pt;flip:x;z-index:251706368" o:connectortype="straight">
            <v:stroke endarrow="block"/>
          </v:shape>
        </w:pict>
      </w:r>
    </w:p>
    <w:p w:rsidR="008903F1" w:rsidRDefault="00DF5B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noProof/>
        </w:rPr>
        <w:pict>
          <v:shape id="_x0000_s1071" type="#_x0000_t32" style="position:absolute;left:0;text-align:left;margin-left:304.95pt;margin-top:7.65pt;width:0;height:26.05pt;z-index:251708416" o:connectortype="straight">
            <v:stroke endarrow="block"/>
          </v:shape>
        </w:pict>
      </w:r>
      <w:r>
        <w:rPr>
          <w:rFonts w:ascii="Times New Roman" w:eastAsia="Times New Roman" w:hAnsi="Times New Roman" w:cs="Times New Roman"/>
          <w:b/>
          <w:noProof/>
        </w:rPr>
        <w:pict>
          <v:shape id="_x0000_s1070" type="#_x0000_t32" style="position:absolute;left:0;text-align:left;margin-left:171.45pt;margin-top:7.65pt;width:.75pt;height:26.05pt;z-index:251707392" o:connectortype="straight">
            <v:stroke endarrow="block"/>
          </v:shape>
        </w:pict>
      </w:r>
    </w:p>
    <w:p w:rsidR="008903F1" w:rsidRDefault="00DF5B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noProof/>
        </w:rPr>
        <w:pict>
          <v:rect id="_x0000_s1059" style="position:absolute;left:0;text-align:left;margin-left:250.95pt;margin-top:9.2pt;width:107.25pt;height:44.25pt;z-index:251696128">
            <v:textbox>
              <w:txbxContent>
                <w:p w:rsidR="002F22A9" w:rsidRPr="00463F84" w:rsidRDefault="002F22A9" w:rsidP="008903F1">
                  <w:pPr>
                    <w:jc w:val="center"/>
                    <w:rPr>
                      <w:rFonts w:ascii="Times New Roman" w:hAnsi="Times New Roman" w:cs="Times New Roman"/>
                      <w:sz w:val="24"/>
                      <w:szCs w:val="24"/>
                    </w:rPr>
                  </w:pPr>
                  <w:r w:rsidRPr="00463F84">
                    <w:rPr>
                      <w:rFonts w:ascii="Times New Roman" w:hAnsi="Times New Roman" w:cs="Times New Roman"/>
                      <w:sz w:val="24"/>
                      <w:szCs w:val="24"/>
                    </w:rPr>
                    <w:t>Стимулирование, мотивация</w:t>
                  </w:r>
                </w:p>
              </w:txbxContent>
            </v:textbox>
          </v:rect>
        </w:pict>
      </w:r>
      <w:r>
        <w:rPr>
          <w:rFonts w:ascii="Times New Roman" w:eastAsia="Times New Roman" w:hAnsi="Times New Roman" w:cs="Times New Roman"/>
          <w:b/>
          <w:noProof/>
        </w:rPr>
        <w:pict>
          <v:rect id="_x0000_s1060" style="position:absolute;left:0;text-align:left;margin-left:374.7pt;margin-top:9.2pt;width:98.25pt;height:44.25pt;z-index:251697152">
            <v:textbox>
              <w:txbxContent>
                <w:p w:rsidR="002F22A9" w:rsidRPr="00463F84" w:rsidRDefault="002F22A9" w:rsidP="008903F1">
                  <w:pPr>
                    <w:jc w:val="center"/>
                    <w:rPr>
                      <w:rFonts w:ascii="Times New Roman" w:hAnsi="Times New Roman" w:cs="Times New Roman"/>
                      <w:sz w:val="24"/>
                      <w:szCs w:val="24"/>
                    </w:rPr>
                  </w:pPr>
                  <w:r w:rsidRPr="00463F84">
                    <w:rPr>
                      <w:rFonts w:ascii="Times New Roman" w:hAnsi="Times New Roman" w:cs="Times New Roman"/>
                      <w:sz w:val="24"/>
                      <w:szCs w:val="24"/>
                    </w:rPr>
                    <w:t>Контроль</w:t>
                  </w:r>
                </w:p>
              </w:txbxContent>
            </v:textbox>
          </v:rect>
        </w:pict>
      </w:r>
      <w:r>
        <w:rPr>
          <w:rFonts w:ascii="Times New Roman" w:eastAsia="Times New Roman" w:hAnsi="Times New Roman" w:cs="Times New Roman"/>
          <w:b/>
          <w:noProof/>
        </w:rPr>
        <w:pict>
          <v:rect id="_x0000_s1058" style="position:absolute;left:0;text-align:left;margin-left:124.95pt;margin-top:9.2pt;width:100.5pt;height:44.25pt;z-index:251695104">
            <v:textbox>
              <w:txbxContent>
                <w:p w:rsidR="002F22A9" w:rsidRPr="00463F84" w:rsidRDefault="002F22A9" w:rsidP="008903F1">
                  <w:pPr>
                    <w:jc w:val="center"/>
                    <w:rPr>
                      <w:rFonts w:ascii="Times New Roman" w:hAnsi="Times New Roman" w:cs="Times New Roman"/>
                      <w:sz w:val="24"/>
                      <w:szCs w:val="24"/>
                    </w:rPr>
                  </w:pPr>
                  <w:r w:rsidRPr="00463F84">
                    <w:rPr>
                      <w:rFonts w:ascii="Times New Roman" w:hAnsi="Times New Roman" w:cs="Times New Roman"/>
                      <w:sz w:val="24"/>
                      <w:szCs w:val="24"/>
                    </w:rPr>
                    <w:t>Организация</w:t>
                  </w:r>
                </w:p>
              </w:txbxContent>
            </v:textbox>
          </v:rect>
        </w:pict>
      </w:r>
      <w:r>
        <w:rPr>
          <w:rFonts w:ascii="Times New Roman" w:eastAsia="Times New Roman" w:hAnsi="Times New Roman" w:cs="Times New Roman"/>
          <w:b/>
          <w:noProof/>
        </w:rPr>
        <w:pict>
          <v:rect id="_x0000_s1057" style="position:absolute;left:0;text-align:left;margin-left:-9.3pt;margin-top:9.2pt;width:106.5pt;height:44.25pt;z-index:251694080">
            <v:textbox>
              <w:txbxContent>
                <w:p w:rsidR="002F22A9" w:rsidRPr="00463F84" w:rsidRDefault="002F22A9" w:rsidP="008903F1">
                  <w:pPr>
                    <w:jc w:val="center"/>
                    <w:rPr>
                      <w:rFonts w:ascii="Times New Roman" w:hAnsi="Times New Roman" w:cs="Times New Roman"/>
                      <w:sz w:val="24"/>
                      <w:szCs w:val="24"/>
                    </w:rPr>
                  </w:pPr>
                  <w:r w:rsidRPr="00463F84">
                    <w:rPr>
                      <w:rFonts w:ascii="Times New Roman" w:hAnsi="Times New Roman" w:cs="Times New Roman"/>
                      <w:sz w:val="24"/>
                      <w:szCs w:val="24"/>
                    </w:rPr>
                    <w:t>Планирование</w:t>
                  </w:r>
                </w:p>
              </w:txbxContent>
            </v:textbox>
          </v:rect>
        </w:pict>
      </w:r>
    </w:p>
    <w:p w:rsidR="008903F1" w:rsidRDefault="008903F1" w:rsidP="008903F1">
      <w:pPr>
        <w:tabs>
          <w:tab w:val="left" w:pos="5910"/>
        </w:tabs>
        <w:jc w:val="center"/>
        <w:rPr>
          <w:rFonts w:ascii="Times New Roman" w:eastAsia="Times New Roman" w:hAnsi="Times New Roman" w:cs="Times New Roman"/>
          <w:b/>
        </w:rPr>
      </w:pPr>
    </w:p>
    <w:p w:rsidR="008903F1" w:rsidRDefault="00DF5B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noProof/>
        </w:rPr>
        <w:pict>
          <v:shape id="_x0000_s1076" type="#_x0000_t32" style="position:absolute;left:0;text-align:left;margin-left:422.7pt;margin-top:4.35pt;width:1.5pt;height:40.85pt;z-index:251713536" o:connectortype="straight">
            <v:stroke endarrow="block"/>
          </v:shape>
        </w:pict>
      </w:r>
      <w:r>
        <w:rPr>
          <w:rFonts w:ascii="Times New Roman" w:eastAsia="Times New Roman" w:hAnsi="Times New Roman" w:cs="Times New Roman"/>
          <w:b/>
          <w:noProof/>
        </w:rPr>
        <w:pict>
          <v:shape id="_x0000_s1075" type="#_x0000_t32" style="position:absolute;left:0;text-align:left;margin-left:304.95pt;margin-top:4.35pt;width:0;height:36.75pt;z-index:251712512" o:connectortype="straight">
            <v:stroke endarrow="block"/>
          </v:shape>
        </w:pict>
      </w:r>
      <w:r>
        <w:rPr>
          <w:rFonts w:ascii="Times New Roman" w:eastAsia="Times New Roman" w:hAnsi="Times New Roman" w:cs="Times New Roman"/>
          <w:b/>
          <w:noProof/>
        </w:rPr>
        <w:pict>
          <v:shape id="_x0000_s1074" type="#_x0000_t32" style="position:absolute;left:0;text-align:left;margin-left:172.2pt;margin-top:4.35pt;width:0;height:36.75pt;z-index:251711488" o:connectortype="straight">
            <v:stroke endarrow="block"/>
          </v:shape>
        </w:pict>
      </w:r>
      <w:r>
        <w:rPr>
          <w:rFonts w:ascii="Times New Roman" w:eastAsia="Times New Roman" w:hAnsi="Times New Roman" w:cs="Times New Roman"/>
          <w:b/>
          <w:noProof/>
        </w:rPr>
        <w:pict>
          <v:shape id="_x0000_s1073" type="#_x0000_t32" style="position:absolute;left:0;text-align:left;margin-left:42.45pt;margin-top:4.35pt;width:0;height:36.75pt;z-index:251710464" o:connectortype="straight">
            <v:stroke endarrow="block"/>
          </v:shape>
        </w:pict>
      </w:r>
    </w:p>
    <w:p w:rsidR="008903F1" w:rsidRDefault="00DF5BA9" w:rsidP="008903F1">
      <w:pPr>
        <w:tabs>
          <w:tab w:val="left" w:pos="5910"/>
        </w:tabs>
        <w:jc w:val="center"/>
        <w:rPr>
          <w:rFonts w:ascii="Times New Roman" w:eastAsia="Times New Roman" w:hAnsi="Times New Roman" w:cs="Times New Roman"/>
          <w:b/>
        </w:rPr>
      </w:pPr>
      <w:r>
        <w:rPr>
          <w:rFonts w:ascii="Times New Roman" w:eastAsia="Times New Roman" w:hAnsi="Times New Roman" w:cs="Times New Roman"/>
          <w:b/>
          <w:noProof/>
        </w:rPr>
        <w:pict>
          <v:rect id="_x0000_s1064" style="position:absolute;left:0;text-align:left;margin-left:374.7pt;margin-top:20.65pt;width:98.25pt;height:110.65pt;z-index:251701248">
            <v:textbox>
              <w:txbxContent>
                <w:p w:rsidR="002F22A9" w:rsidRDefault="002F22A9" w:rsidP="008903F1">
                  <w:pPr>
                    <w:tabs>
                      <w:tab w:val="left" w:pos="5910"/>
                    </w:tabs>
                    <w:jc w:val="center"/>
                    <w:rPr>
                      <w:rFonts w:ascii="Times New Roman" w:eastAsia="Times New Roman" w:hAnsi="Times New Roman" w:cs="Times New Roman"/>
                    </w:rPr>
                  </w:pPr>
                  <w:r>
                    <w:rPr>
                      <w:rFonts w:ascii="Times New Roman" w:eastAsia="Times New Roman" w:hAnsi="Times New Roman" w:cs="Times New Roman"/>
                    </w:rPr>
                    <w:t>Преемственность на аналитическом уровне</w:t>
                  </w:r>
                </w:p>
                <w:p w:rsidR="002F22A9" w:rsidRPr="00463F84" w:rsidRDefault="002F22A9" w:rsidP="008903F1"/>
              </w:txbxContent>
            </v:textbox>
          </v:rect>
        </w:pict>
      </w:r>
      <w:r>
        <w:rPr>
          <w:rFonts w:ascii="Times New Roman" w:eastAsia="Times New Roman" w:hAnsi="Times New Roman" w:cs="Times New Roman"/>
          <w:b/>
          <w:noProof/>
        </w:rPr>
        <w:pict>
          <v:rect id="_x0000_s1063" style="position:absolute;left:0;text-align:left;margin-left:260.7pt;margin-top:20.65pt;width:97.5pt;height:110.65pt;z-index:251700224">
            <v:textbox>
              <w:txbxContent>
                <w:p w:rsidR="002F22A9" w:rsidRDefault="002F22A9" w:rsidP="008903F1">
                  <w:pPr>
                    <w:tabs>
                      <w:tab w:val="left" w:pos="5910"/>
                    </w:tabs>
                    <w:jc w:val="center"/>
                    <w:rPr>
                      <w:rFonts w:ascii="Times New Roman" w:eastAsia="Times New Roman" w:hAnsi="Times New Roman" w:cs="Times New Roman"/>
                    </w:rPr>
                  </w:pPr>
                  <w:r>
                    <w:rPr>
                      <w:rFonts w:ascii="Times New Roman" w:eastAsia="Times New Roman" w:hAnsi="Times New Roman" w:cs="Times New Roman"/>
                    </w:rPr>
                    <w:t>Преемственность на творческом уровне</w:t>
                  </w:r>
                </w:p>
                <w:p w:rsidR="002F22A9" w:rsidRDefault="002F22A9" w:rsidP="008903F1"/>
              </w:txbxContent>
            </v:textbox>
          </v:rect>
        </w:pict>
      </w:r>
      <w:r>
        <w:rPr>
          <w:rFonts w:ascii="Times New Roman" w:eastAsia="Times New Roman" w:hAnsi="Times New Roman" w:cs="Times New Roman"/>
          <w:b/>
          <w:noProof/>
        </w:rPr>
        <w:pict>
          <v:rect id="_x0000_s1062" style="position:absolute;left:0;text-align:left;margin-left:124.95pt;margin-top:16.55pt;width:100.5pt;height:114.75pt;z-index:251699200">
            <v:textbox>
              <w:txbxContent>
                <w:p w:rsidR="002F22A9" w:rsidRDefault="002F22A9" w:rsidP="008903F1">
                  <w:pPr>
                    <w:tabs>
                      <w:tab w:val="left" w:pos="5910"/>
                    </w:tabs>
                    <w:jc w:val="center"/>
                    <w:rPr>
                      <w:rFonts w:ascii="Times New Roman" w:eastAsia="Times New Roman" w:hAnsi="Times New Roman" w:cs="Times New Roman"/>
                    </w:rPr>
                  </w:pPr>
                  <w:r>
                    <w:rPr>
                      <w:rFonts w:ascii="Times New Roman" w:eastAsia="Times New Roman" w:hAnsi="Times New Roman" w:cs="Times New Roman"/>
                    </w:rPr>
                    <w:t>Преемственность на технологическом уровне</w:t>
                  </w:r>
                </w:p>
                <w:p w:rsidR="002F22A9" w:rsidRDefault="002F22A9" w:rsidP="008903F1"/>
              </w:txbxContent>
            </v:textbox>
          </v:rect>
        </w:pict>
      </w:r>
      <w:r>
        <w:rPr>
          <w:rFonts w:ascii="Times New Roman" w:eastAsia="Times New Roman" w:hAnsi="Times New Roman" w:cs="Times New Roman"/>
          <w:b/>
          <w:noProof/>
        </w:rPr>
        <w:pict>
          <v:rect id="_x0000_s1061" style="position:absolute;left:0;text-align:left;margin-left:-9.3pt;margin-top:16.55pt;width:106.5pt;height:114.75pt;z-index:251698176">
            <v:textbox>
              <w:txbxContent>
                <w:p w:rsidR="002F22A9" w:rsidRDefault="002F22A9" w:rsidP="008903F1">
                  <w:pPr>
                    <w:tabs>
                      <w:tab w:val="left" w:pos="5910"/>
                    </w:tabs>
                    <w:jc w:val="center"/>
                    <w:rPr>
                      <w:rFonts w:ascii="Times New Roman" w:eastAsia="Times New Roman" w:hAnsi="Times New Roman" w:cs="Times New Roman"/>
                    </w:rPr>
                  </w:pPr>
                  <w:r>
                    <w:rPr>
                      <w:rFonts w:ascii="Times New Roman" w:eastAsia="Times New Roman" w:hAnsi="Times New Roman" w:cs="Times New Roman"/>
                    </w:rPr>
                    <w:t>Преемственность на методологическом и содержательном уровнях</w:t>
                  </w:r>
                </w:p>
                <w:p w:rsidR="002F22A9" w:rsidRDefault="002F22A9" w:rsidP="008903F1"/>
              </w:txbxContent>
            </v:textbox>
          </v:rect>
        </w:pict>
      </w:r>
    </w:p>
    <w:p w:rsidR="008903F1" w:rsidRDefault="008903F1" w:rsidP="008903F1">
      <w:pPr>
        <w:tabs>
          <w:tab w:val="left" w:pos="5910"/>
        </w:tabs>
        <w:jc w:val="center"/>
        <w:rPr>
          <w:rFonts w:ascii="Times New Roman" w:eastAsia="Times New Roman" w:hAnsi="Times New Roman" w:cs="Times New Roman"/>
          <w:b/>
        </w:rPr>
      </w:pPr>
    </w:p>
    <w:p w:rsidR="008903F1" w:rsidRDefault="008903F1" w:rsidP="008903F1">
      <w:pPr>
        <w:tabs>
          <w:tab w:val="left" w:pos="5910"/>
        </w:tabs>
        <w:jc w:val="center"/>
        <w:rPr>
          <w:rFonts w:ascii="Times New Roman" w:eastAsia="Times New Roman" w:hAnsi="Times New Roman" w:cs="Times New Roman"/>
          <w:b/>
        </w:rPr>
      </w:pPr>
    </w:p>
    <w:p w:rsidR="008903F1" w:rsidRDefault="008903F1" w:rsidP="008903F1">
      <w:pPr>
        <w:tabs>
          <w:tab w:val="left" w:pos="5910"/>
        </w:tabs>
        <w:jc w:val="center"/>
        <w:rPr>
          <w:rFonts w:ascii="Times New Roman" w:eastAsia="Times New Roman" w:hAnsi="Times New Roman" w:cs="Times New Roman"/>
          <w:b/>
        </w:rPr>
      </w:pPr>
    </w:p>
    <w:p w:rsidR="008903F1" w:rsidRDefault="008903F1" w:rsidP="008903F1">
      <w:pPr>
        <w:tabs>
          <w:tab w:val="left" w:pos="5910"/>
        </w:tabs>
        <w:jc w:val="both"/>
        <w:rPr>
          <w:rFonts w:ascii="Times New Roman" w:eastAsia="Times New Roman" w:hAnsi="Times New Roman" w:cs="Times New Roman"/>
          <w:b/>
          <w:sz w:val="24"/>
        </w:rPr>
      </w:pPr>
    </w:p>
    <w:p w:rsidR="008903F1" w:rsidRDefault="00DF5BA9" w:rsidP="008903F1">
      <w:pPr>
        <w:rPr>
          <w:rFonts w:ascii="Times New Roman" w:eastAsia="Times New Roman" w:hAnsi="Times New Roman" w:cs="Times New Roman"/>
          <w:sz w:val="24"/>
        </w:rPr>
      </w:pPr>
      <w:r>
        <w:rPr>
          <w:rFonts w:ascii="Times New Roman" w:eastAsia="Times New Roman" w:hAnsi="Times New Roman" w:cs="Times New Roman"/>
          <w:noProof/>
          <w:sz w:val="24"/>
        </w:rPr>
        <w:pict>
          <v:shape id="_x0000_s1080" type="#_x0000_t32" style="position:absolute;margin-left:424.2pt;margin-top:7.25pt;width:0;height:23.95pt;z-index:251717632" o:connectortype="straight">
            <v:stroke endarrow="block"/>
          </v:shape>
        </w:pict>
      </w:r>
      <w:r>
        <w:rPr>
          <w:rFonts w:ascii="Times New Roman" w:eastAsia="Times New Roman" w:hAnsi="Times New Roman" w:cs="Times New Roman"/>
          <w:noProof/>
          <w:sz w:val="24"/>
        </w:rPr>
        <w:pict>
          <v:shape id="_x0000_s1079" type="#_x0000_t32" style="position:absolute;margin-left:304.95pt;margin-top:7.25pt;width:0;height:23.95pt;z-index:251716608" o:connectortype="straight">
            <v:stroke endarrow="block"/>
          </v:shape>
        </w:pict>
      </w:r>
      <w:r>
        <w:rPr>
          <w:rFonts w:ascii="Times New Roman" w:eastAsia="Times New Roman" w:hAnsi="Times New Roman" w:cs="Times New Roman"/>
          <w:noProof/>
          <w:sz w:val="24"/>
        </w:rPr>
        <w:pict>
          <v:shape id="_x0000_s1078" type="#_x0000_t32" style="position:absolute;margin-left:172.2pt;margin-top:7.25pt;width:0;height:23.95pt;z-index:251715584" o:connectortype="straight">
            <v:stroke endarrow="block"/>
          </v:shape>
        </w:pict>
      </w:r>
      <w:r>
        <w:rPr>
          <w:rFonts w:ascii="Times New Roman" w:eastAsia="Times New Roman" w:hAnsi="Times New Roman" w:cs="Times New Roman"/>
          <w:noProof/>
          <w:sz w:val="24"/>
        </w:rPr>
        <w:pict>
          <v:shape id="_x0000_s1077" type="#_x0000_t32" style="position:absolute;margin-left:42.45pt;margin-top:7.25pt;width:0;height:23.95pt;z-index:251714560" o:connectortype="straight">
            <v:stroke endarrow="block"/>
          </v:shape>
        </w:pict>
      </w:r>
    </w:p>
    <w:p w:rsidR="008903F1" w:rsidRDefault="00DF5BA9" w:rsidP="008903F1">
      <w:pPr>
        <w:rPr>
          <w:rFonts w:ascii="Times New Roman" w:eastAsia="Times New Roman" w:hAnsi="Times New Roman" w:cs="Times New Roman"/>
          <w:sz w:val="24"/>
        </w:rPr>
      </w:pPr>
      <w:r>
        <w:rPr>
          <w:rFonts w:ascii="Times New Roman" w:eastAsia="Times New Roman" w:hAnsi="Times New Roman" w:cs="Times New Roman"/>
          <w:noProof/>
          <w:sz w:val="24"/>
        </w:rPr>
        <w:pict>
          <v:rect id="_x0000_s1065" style="position:absolute;margin-left:-9.3pt;margin-top:5.3pt;width:106.5pt;height:289.5pt;z-index:251702272">
            <v:textbox>
              <w:txbxContent>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соблюдение сензитивности периодов дошкольного детства</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преемственность методов и средств реализации образовательной программы и инновационных проектов ДОУ</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учет смежности преемственных ступеней образования дошкольников</w:t>
                  </w:r>
                </w:p>
                <w:p w:rsidR="002F22A9" w:rsidRDefault="002F22A9" w:rsidP="008903F1"/>
              </w:txbxContent>
            </v:textbox>
          </v:rect>
        </w:pict>
      </w:r>
      <w:r>
        <w:rPr>
          <w:rFonts w:ascii="Times New Roman" w:eastAsia="Times New Roman" w:hAnsi="Times New Roman" w:cs="Times New Roman"/>
          <w:noProof/>
          <w:sz w:val="24"/>
        </w:rPr>
        <w:pict>
          <v:rect id="_x0000_s1068" style="position:absolute;margin-left:374.7pt;margin-top:5.3pt;width:98.25pt;height:289.5pt;z-index:251705344">
            <v:textbox>
              <w:txbxContent>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контроль соблюдения принципов и механизма интеграции ДОУ и родителей</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контроль качества реализации образовательной программы ДОУ</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контроль качества образования детей и деятельности ДОУ</w:t>
                  </w:r>
                </w:p>
                <w:p w:rsidR="002F22A9" w:rsidRPr="00463F84" w:rsidRDefault="002F22A9" w:rsidP="008903F1"/>
              </w:txbxContent>
            </v:textbox>
          </v:rect>
        </w:pict>
      </w:r>
      <w:r>
        <w:rPr>
          <w:rFonts w:ascii="Times New Roman" w:eastAsia="Times New Roman" w:hAnsi="Times New Roman" w:cs="Times New Roman"/>
          <w:b/>
          <w:noProof/>
        </w:rPr>
        <w:pict>
          <v:rect id="_x0000_s1067" style="position:absolute;margin-left:256.95pt;margin-top:5.3pt;width:106.5pt;height:289.5pt;z-index:251704320">
            <v:textbox>
              <w:txbxContent>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обеспечение оптимального уровня качества работы по оказанию образовательной услуги</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инновационная методическая работа</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конструктивное взаимодействие участников инноваций</w:t>
                  </w:r>
                </w:p>
                <w:p w:rsidR="002F22A9" w:rsidRDefault="002F22A9" w:rsidP="008903F1"/>
              </w:txbxContent>
            </v:textbox>
          </v:rect>
        </w:pict>
      </w:r>
      <w:r>
        <w:rPr>
          <w:rFonts w:ascii="Times New Roman" w:eastAsia="Times New Roman" w:hAnsi="Times New Roman" w:cs="Times New Roman"/>
          <w:noProof/>
          <w:sz w:val="24"/>
        </w:rPr>
        <w:pict>
          <v:rect id="_x0000_s1066" style="position:absolute;margin-left:124.95pt;margin-top:5.3pt;width:106.5pt;height:289.5pt;z-index:251703296">
            <v:textbox>
              <w:txbxContent>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совместные формы деятельности педагога, родителей и ребенка</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организация продуктивной детской деятельности</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игровая деятельность</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детское моделирование и экспериментирование</w:t>
                  </w:r>
                </w:p>
                <w:p w:rsidR="002F22A9" w:rsidRDefault="002F22A9" w:rsidP="008903F1">
                  <w:pPr>
                    <w:tabs>
                      <w:tab w:val="left" w:pos="59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информационно-коммуникативные технологии</w:t>
                  </w:r>
                </w:p>
                <w:p w:rsidR="002F22A9" w:rsidRDefault="002F22A9" w:rsidP="008903F1">
                  <w:r>
                    <w:rPr>
                      <w:rFonts w:ascii="Times New Roman" w:eastAsia="Times New Roman" w:hAnsi="Times New Roman" w:cs="Times New Roman"/>
                    </w:rPr>
                    <w:t>- обучение трудовым навыкам</w:t>
                  </w:r>
                </w:p>
              </w:txbxContent>
            </v:textbox>
          </v:rect>
        </w:pict>
      </w: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sz w:val="24"/>
        </w:rPr>
      </w:pPr>
    </w:p>
    <w:p w:rsidR="003C5035" w:rsidRDefault="003C5035" w:rsidP="001155B7">
      <w:pPr>
        <w:tabs>
          <w:tab w:val="left" w:pos="990"/>
        </w:tabs>
        <w:rPr>
          <w:rFonts w:ascii="Times New Roman" w:eastAsia="Times New Roman" w:hAnsi="Times New Roman" w:cs="Times New Roman"/>
          <w:b/>
          <w:sz w:val="24"/>
        </w:rPr>
      </w:pPr>
    </w:p>
    <w:p w:rsidR="001155B7" w:rsidRDefault="001155B7" w:rsidP="008903F1">
      <w:pPr>
        <w:tabs>
          <w:tab w:val="left" w:pos="990"/>
        </w:tabs>
        <w:jc w:val="center"/>
        <w:rPr>
          <w:rFonts w:ascii="Times New Roman" w:eastAsia="Times New Roman" w:hAnsi="Times New Roman" w:cs="Times New Roman"/>
          <w:b/>
          <w:sz w:val="24"/>
        </w:rPr>
      </w:pPr>
    </w:p>
    <w:p w:rsidR="001155B7" w:rsidRDefault="001155B7" w:rsidP="008903F1">
      <w:pPr>
        <w:tabs>
          <w:tab w:val="left" w:pos="990"/>
        </w:tabs>
        <w:jc w:val="center"/>
        <w:rPr>
          <w:rFonts w:ascii="Times New Roman" w:eastAsia="Times New Roman" w:hAnsi="Times New Roman" w:cs="Times New Roman"/>
          <w:b/>
          <w:sz w:val="24"/>
        </w:rPr>
      </w:pPr>
    </w:p>
    <w:p w:rsidR="001155B7" w:rsidRDefault="001155B7" w:rsidP="008903F1">
      <w:pPr>
        <w:tabs>
          <w:tab w:val="left" w:pos="990"/>
        </w:tabs>
        <w:jc w:val="center"/>
        <w:rPr>
          <w:rFonts w:ascii="Times New Roman" w:eastAsia="Times New Roman" w:hAnsi="Times New Roman" w:cs="Times New Roman"/>
          <w:b/>
          <w:sz w:val="24"/>
        </w:rPr>
      </w:pPr>
    </w:p>
    <w:p w:rsidR="008903F1" w:rsidRDefault="008903F1" w:rsidP="008903F1">
      <w:pPr>
        <w:tabs>
          <w:tab w:val="left" w:pos="990"/>
        </w:tabs>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Управленческий механизм реализации Программы развития ДОУ</w:t>
      </w:r>
    </w:p>
    <w:p w:rsidR="008903F1" w:rsidRDefault="008903F1" w:rsidP="00D476B6">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Система управления Программой развития ДОУ предполагает формирование механизмов для поддержания процесса саморазвития дошкольного учреждения.</w:t>
      </w:r>
    </w:p>
    <w:p w:rsidR="008903F1" w:rsidRDefault="008903F1" w:rsidP="00D476B6">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Структура управления Программой развития состоит из следующих основных элементов:</w:t>
      </w:r>
    </w:p>
    <w:p w:rsidR="008903F1" w:rsidRDefault="008903F1" w:rsidP="00D476B6">
      <w:pPr>
        <w:numPr>
          <w:ilvl w:val="0"/>
          <w:numId w:val="31"/>
        </w:numPr>
        <w:tabs>
          <w:tab w:val="left" w:pos="99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группа Программы развития.</w:t>
      </w:r>
    </w:p>
    <w:p w:rsidR="008903F1" w:rsidRDefault="008903F1" w:rsidP="00D476B6">
      <w:pPr>
        <w:numPr>
          <w:ilvl w:val="0"/>
          <w:numId w:val="31"/>
        </w:numPr>
        <w:tabs>
          <w:tab w:val="left" w:pos="990"/>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Педагогический совет учреждения.</w:t>
      </w:r>
    </w:p>
    <w:p w:rsidR="008903F1" w:rsidRDefault="008903F1" w:rsidP="008903F1">
      <w:pPr>
        <w:tabs>
          <w:tab w:val="left" w:pos="99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Непосредственное руководство реализацией Программы развития осуществляет администрация дошкольного образовательного учреждения.</w:t>
      </w:r>
    </w:p>
    <w:tbl>
      <w:tblPr>
        <w:tblW w:w="0" w:type="auto"/>
        <w:tblInd w:w="98" w:type="dxa"/>
        <w:tblCellMar>
          <w:left w:w="10" w:type="dxa"/>
          <w:right w:w="10" w:type="dxa"/>
        </w:tblCellMar>
        <w:tblLook w:val="0000" w:firstRow="0" w:lastRow="0" w:firstColumn="0" w:lastColumn="0" w:noHBand="0" w:noVBand="0"/>
      </w:tblPr>
      <w:tblGrid>
        <w:gridCol w:w="540"/>
        <w:gridCol w:w="3112"/>
        <w:gridCol w:w="5919"/>
      </w:tblGrid>
      <w:tr w:rsidR="008903F1" w:rsidRPr="001155B7" w:rsidTr="008903F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Segoe UI Symbol" w:eastAsia="Segoe UI Symbol" w:hAnsi="Segoe UI Symbol" w:cs="Segoe UI Symbol"/>
              </w:rPr>
              <w:t>№</w:t>
            </w:r>
            <w:r w:rsidRPr="001155B7">
              <w:rPr>
                <w:rFonts w:ascii="Times New Roman" w:eastAsia="Times New Roman" w:hAnsi="Times New Roman" w:cs="Times New Roman"/>
              </w:rPr>
              <w:t xml:space="preserve"> п/п</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center"/>
            </w:pPr>
            <w:r w:rsidRPr="001155B7">
              <w:rPr>
                <w:rFonts w:ascii="Times New Roman" w:eastAsia="Times New Roman" w:hAnsi="Times New Roman" w:cs="Times New Roman"/>
              </w:rPr>
              <w:t>Организационные формы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center"/>
            </w:pPr>
            <w:r w:rsidRPr="001155B7">
              <w:rPr>
                <w:rFonts w:ascii="Times New Roman" w:eastAsia="Times New Roman" w:hAnsi="Times New Roman" w:cs="Times New Roman"/>
              </w:rPr>
              <w:t>Функции в управлении</w:t>
            </w:r>
          </w:p>
        </w:tc>
      </w:tr>
      <w:tr w:rsidR="008903F1" w:rsidRPr="001155B7" w:rsidTr="008903F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center"/>
            </w:pPr>
            <w:r w:rsidRPr="001155B7">
              <w:rPr>
                <w:rFonts w:ascii="Times New Roman" w:eastAsia="Times New Roman" w:hAnsi="Times New Roman" w:cs="Times New Roman"/>
              </w:rPr>
              <w:t>1</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center"/>
            </w:pPr>
            <w:r w:rsidRPr="001155B7">
              <w:rPr>
                <w:rFonts w:ascii="Times New Roman" w:eastAsia="Times New Roman" w:hAnsi="Times New Roman" w:cs="Times New Roman"/>
              </w:rPr>
              <w:t>2</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center"/>
            </w:pPr>
            <w:r w:rsidRPr="001155B7">
              <w:rPr>
                <w:rFonts w:ascii="Times New Roman" w:eastAsia="Times New Roman" w:hAnsi="Times New Roman" w:cs="Times New Roman"/>
              </w:rPr>
              <w:t>3</w:t>
            </w:r>
          </w:p>
        </w:tc>
      </w:tr>
      <w:tr w:rsidR="008903F1" w:rsidRPr="001155B7" w:rsidTr="008903F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Times New Roman" w:eastAsia="Times New Roman" w:hAnsi="Times New Roman" w:cs="Times New Roman"/>
              </w:rPr>
              <w:t>1</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Times New Roman" w:eastAsia="Times New Roman" w:hAnsi="Times New Roman" w:cs="Times New Roman"/>
              </w:rPr>
              <w:t>Ежегодный отчет по реализации основных мероприятий Программы развития</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numPr>
                <w:ilvl w:val="0"/>
                <w:numId w:val="32"/>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Определение стратегической политики дошкольного учреждения (ориентиров развития).</w:t>
            </w:r>
          </w:p>
          <w:p w:rsidR="008903F1" w:rsidRPr="001155B7" w:rsidRDefault="008903F1" w:rsidP="008903F1">
            <w:pPr>
              <w:numPr>
                <w:ilvl w:val="0"/>
                <w:numId w:val="32"/>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Выявление образовательных потребностей педагогов и родителей на перспективу.</w:t>
            </w:r>
          </w:p>
          <w:p w:rsidR="008903F1" w:rsidRPr="001155B7" w:rsidRDefault="008903F1" w:rsidP="008903F1">
            <w:pPr>
              <w:numPr>
                <w:ilvl w:val="0"/>
                <w:numId w:val="32"/>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Экспертная оценка эффективности текущих преобразований.</w:t>
            </w:r>
          </w:p>
          <w:p w:rsidR="008903F1" w:rsidRPr="001155B7" w:rsidRDefault="008903F1" w:rsidP="008903F1">
            <w:pPr>
              <w:numPr>
                <w:ilvl w:val="0"/>
                <w:numId w:val="32"/>
              </w:numPr>
              <w:tabs>
                <w:tab w:val="left" w:pos="317"/>
              </w:tabs>
              <w:spacing w:after="0" w:line="240" w:lineRule="auto"/>
              <w:ind w:left="34"/>
              <w:jc w:val="both"/>
            </w:pPr>
            <w:r w:rsidRPr="001155B7">
              <w:rPr>
                <w:rFonts w:ascii="Times New Roman" w:eastAsia="Times New Roman" w:hAnsi="Times New Roman" w:cs="Times New Roman"/>
              </w:rPr>
              <w:t>Утверждение механизмов профессионального и общественного контроля над развитием образовательной ситуации в дошкольном учреждении.</w:t>
            </w:r>
          </w:p>
        </w:tc>
      </w:tr>
      <w:tr w:rsidR="008903F1" w:rsidRPr="001155B7" w:rsidTr="008903F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Times New Roman" w:eastAsia="Times New Roman" w:hAnsi="Times New Roman" w:cs="Times New Roman"/>
              </w:rPr>
              <w:t>2</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Times New Roman" w:eastAsia="Times New Roman" w:hAnsi="Times New Roman" w:cs="Times New Roman"/>
              </w:rPr>
              <w:t>Творческая группа Программы развития</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Содействие становлению стратегической направленность в деятельности детского сада.</w:t>
            </w:r>
          </w:p>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Содействие развитию управленческих навыков у руководителей структурных подразделений, проектов и программ.</w:t>
            </w:r>
          </w:p>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Формирование финансовой, экономической, правовой и управленческой компетентности у сотрудников, имеющих влияние на развитие образовательной ситуации в дошкольном учреждении.</w:t>
            </w:r>
          </w:p>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 xml:space="preserve"> Анализ состояния детского сада.</w:t>
            </w:r>
          </w:p>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Организация и проведение практических семинаров, связанных с реализацией Программы развития ДОУ.</w:t>
            </w:r>
          </w:p>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Консультационная поддержка педагогических инициатив.</w:t>
            </w:r>
          </w:p>
          <w:p w:rsidR="008903F1" w:rsidRPr="001155B7" w:rsidRDefault="008903F1" w:rsidP="008903F1">
            <w:pPr>
              <w:numPr>
                <w:ilvl w:val="0"/>
                <w:numId w:val="33"/>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Проведение экспертизы качества программных мероприятий.</w:t>
            </w:r>
          </w:p>
          <w:p w:rsidR="008903F1" w:rsidRPr="001155B7" w:rsidRDefault="008903F1" w:rsidP="008903F1">
            <w:pPr>
              <w:numPr>
                <w:ilvl w:val="0"/>
                <w:numId w:val="33"/>
              </w:numPr>
              <w:tabs>
                <w:tab w:val="left" w:pos="317"/>
              </w:tabs>
              <w:spacing w:after="0" w:line="240" w:lineRule="auto"/>
              <w:ind w:left="34"/>
              <w:jc w:val="both"/>
            </w:pPr>
            <w:r w:rsidRPr="001155B7">
              <w:rPr>
                <w:rFonts w:ascii="Times New Roman" w:eastAsia="Times New Roman" w:hAnsi="Times New Roman" w:cs="Times New Roman"/>
              </w:rPr>
              <w:t>Участие в разработке нормативных документов, касающихся развития дошкольного учреждения.</w:t>
            </w:r>
          </w:p>
        </w:tc>
      </w:tr>
      <w:tr w:rsidR="008903F1" w:rsidRPr="001155B7" w:rsidTr="008903F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Times New Roman" w:eastAsia="Times New Roman" w:hAnsi="Times New Roman" w:cs="Times New Roman"/>
              </w:rPr>
              <w:t>3</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tabs>
                <w:tab w:val="left" w:pos="990"/>
              </w:tabs>
              <w:spacing w:after="0" w:line="240" w:lineRule="auto"/>
              <w:jc w:val="both"/>
            </w:pPr>
            <w:r w:rsidRPr="001155B7">
              <w:rPr>
                <w:rFonts w:ascii="Times New Roman" w:eastAsia="Times New Roman" w:hAnsi="Times New Roman" w:cs="Times New Roman"/>
              </w:rPr>
              <w:t>Педагогический совет учреждения</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Pr="001155B7" w:rsidRDefault="008903F1" w:rsidP="008903F1">
            <w:pPr>
              <w:numPr>
                <w:ilvl w:val="0"/>
                <w:numId w:val="34"/>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Экспертиза направленности и содержания образовательных программ, реализуемых в дошкольном учреждении.</w:t>
            </w:r>
          </w:p>
          <w:p w:rsidR="008903F1" w:rsidRPr="001155B7" w:rsidRDefault="008903F1" w:rsidP="008903F1">
            <w:pPr>
              <w:numPr>
                <w:ilvl w:val="0"/>
                <w:numId w:val="34"/>
              </w:numPr>
              <w:tabs>
                <w:tab w:val="left" w:pos="317"/>
              </w:tabs>
              <w:spacing w:after="0" w:line="240" w:lineRule="auto"/>
              <w:ind w:left="34"/>
              <w:jc w:val="both"/>
              <w:rPr>
                <w:rFonts w:ascii="Times New Roman" w:eastAsia="Times New Roman" w:hAnsi="Times New Roman" w:cs="Times New Roman"/>
              </w:rPr>
            </w:pPr>
            <w:r w:rsidRPr="001155B7">
              <w:rPr>
                <w:rFonts w:ascii="Times New Roman" w:eastAsia="Times New Roman" w:hAnsi="Times New Roman" w:cs="Times New Roman"/>
              </w:rPr>
              <w:t>Участие в разработке нормативно-правовой документации по вопросам развития детского сада.</w:t>
            </w:r>
          </w:p>
          <w:p w:rsidR="008903F1" w:rsidRPr="001155B7" w:rsidRDefault="008903F1" w:rsidP="008903F1">
            <w:pPr>
              <w:numPr>
                <w:ilvl w:val="0"/>
                <w:numId w:val="34"/>
              </w:numPr>
              <w:tabs>
                <w:tab w:val="left" w:pos="317"/>
              </w:tabs>
              <w:spacing w:after="0" w:line="240" w:lineRule="auto"/>
              <w:ind w:left="34"/>
              <w:jc w:val="both"/>
            </w:pPr>
            <w:r w:rsidRPr="001155B7">
              <w:rPr>
                <w:rFonts w:ascii="Times New Roman" w:eastAsia="Times New Roman" w:hAnsi="Times New Roman" w:cs="Times New Roman"/>
              </w:rPr>
              <w:t>Оказание информационной и интеллектуальной поддержки педагогическим инициативам, проектам и программам.</w:t>
            </w:r>
          </w:p>
        </w:tc>
      </w:tr>
    </w:tbl>
    <w:p w:rsidR="008903F1" w:rsidRDefault="008903F1" w:rsidP="008903F1">
      <w:pPr>
        <w:tabs>
          <w:tab w:val="left" w:pos="990"/>
        </w:tabs>
        <w:spacing w:after="0" w:line="240" w:lineRule="auto"/>
        <w:jc w:val="both"/>
        <w:rPr>
          <w:rFonts w:ascii="Times New Roman" w:eastAsia="Times New Roman" w:hAnsi="Times New Roman" w:cs="Times New Roman"/>
          <w:sz w:val="24"/>
        </w:rPr>
      </w:pPr>
    </w:p>
    <w:p w:rsidR="008903F1" w:rsidRDefault="008903F1" w:rsidP="008903F1">
      <w:pPr>
        <w:tabs>
          <w:tab w:val="left" w:pos="990"/>
        </w:tabs>
        <w:spacing w:after="0" w:line="240" w:lineRule="auto"/>
        <w:jc w:val="both"/>
        <w:rPr>
          <w:rFonts w:ascii="Times New Roman" w:eastAsia="Times New Roman" w:hAnsi="Times New Roman" w:cs="Times New Roman"/>
          <w:sz w:val="24"/>
        </w:rPr>
      </w:pPr>
    </w:p>
    <w:p w:rsidR="001155B7" w:rsidRDefault="001155B7" w:rsidP="008903F1">
      <w:pPr>
        <w:tabs>
          <w:tab w:val="left" w:pos="990"/>
        </w:tabs>
        <w:spacing w:after="0" w:line="240" w:lineRule="auto"/>
        <w:jc w:val="both"/>
        <w:rPr>
          <w:rFonts w:ascii="Times New Roman" w:eastAsia="Times New Roman" w:hAnsi="Times New Roman" w:cs="Times New Roman"/>
          <w:sz w:val="24"/>
        </w:rPr>
      </w:pPr>
    </w:p>
    <w:p w:rsidR="008903F1" w:rsidRDefault="008903F1" w:rsidP="008903F1">
      <w:pPr>
        <w:tabs>
          <w:tab w:val="left" w:pos="99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b/>
        <w:t>Модель развивающей среды ДОУ</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Для формирования успешного дошкольника в рамках социальной среды существует развивающая среда ДОУ. В составе развивающей среды разработан модуль развивающего игрового пространства, который представлен в качестве основы образовательной деятельности для успешного воспитания и развития детей.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В структуру модели развивающей среды успешного дошкольника входят четыре блока: диагностико-аналитический, содержательно-целевой, процессуальный и результативный.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Все выделенные блоки модели находятся в прямой зависимости и в связи. Достижение цели Программы развития возможно при последовательной, преемственной, планомерной, системной реализации всех составляющих блоков модели. </w:t>
      </w:r>
    </w:p>
    <w:p w:rsidR="008903F1" w:rsidRDefault="008903F1" w:rsidP="00150808">
      <w:pPr>
        <w:numPr>
          <w:ilvl w:val="0"/>
          <w:numId w:val="35"/>
        </w:numPr>
        <w:tabs>
          <w:tab w:val="left" w:pos="990"/>
        </w:tabs>
        <w:spacing w:after="0" w:line="360" w:lineRule="auto"/>
        <w:ind w:left="1080" w:hanging="720"/>
        <w:contextualSpacing/>
        <w:jc w:val="both"/>
        <w:rPr>
          <w:rFonts w:ascii="Times New Roman" w:eastAsia="Times New Roman" w:hAnsi="Times New Roman" w:cs="Times New Roman"/>
          <w:sz w:val="24"/>
        </w:rPr>
      </w:pPr>
      <w:r>
        <w:rPr>
          <w:rFonts w:ascii="Times New Roman" w:eastAsia="Times New Roman" w:hAnsi="Times New Roman" w:cs="Times New Roman"/>
          <w:sz w:val="24"/>
        </w:rPr>
        <w:t>Диагностико-аналитический блок. При поступлении в детский сад производится диагностика по выявлению исходной ситуации; результаты являются информационной основой для анализа.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Деятельность ДОУ основывается на анализе входной диагностики здоровья, мотивации и ценностно-смысловых ориентаций воспитанников. Данный анализ позволяет сформулировать цели и задачи, которые ставить педагогический коллектив.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Диагностический компонент предполагает изучение социально-демографических характеристик детей и их семей, здоровья воспитанников, выявление и сбор начальных данных мониторинга физического развития, интересов детей, начального уровня сформированность ключевых компетенций, универсальных учебных действий и мотивации на успешность в учебе и дальнейшей жизни.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Анализ социально-демографических характеристик позволяет оценить состав семей, социальный статус, уровень образования, возраст родителей, бытовые условия и дает возможность составить обобщенный портрет родительского коллектива, оценить риски воспитания, уровень образовательных притязаний детей.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На основе полученных аналитических данных осуществляется целенаправленное, личностно ориентированное планирование деятельности ДОУ и более результативный процесс воспитания, развития и обучения детей.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В течение всего периода обучения ведется мониторинг развития детей.</w:t>
      </w:r>
    </w:p>
    <w:p w:rsidR="008903F1" w:rsidRDefault="008903F1" w:rsidP="00150808">
      <w:pPr>
        <w:numPr>
          <w:ilvl w:val="0"/>
          <w:numId w:val="36"/>
        </w:numPr>
        <w:tabs>
          <w:tab w:val="left" w:pos="990"/>
        </w:tabs>
        <w:spacing w:after="0" w:line="360" w:lineRule="auto"/>
        <w:ind w:left="1080" w:hanging="72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Содержательно-целевой блок включает в себя постановку основных целей, задач и четко ориентирован на конкретную цель – создание интегративной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w:t>
      </w:r>
      <w:r>
        <w:rPr>
          <w:rFonts w:ascii="Times New Roman" w:eastAsia="Times New Roman" w:hAnsi="Times New Roman" w:cs="Times New Roman"/>
          <w:sz w:val="24"/>
        </w:rPr>
        <w:lastRenderedPageBreak/>
        <w:t>развивающих технологий, в первую очередь, игровых с учетом ведущей деятельности детей дошкольного возраста.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Заданная цель определяющим образом влияет на содержание деятельности. Содержание по решению задач и достижению стратегической цели следующее:</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Задача 1</w:t>
      </w:r>
      <w:r>
        <w:rPr>
          <w:rFonts w:ascii="Times New Roman" w:eastAsia="Times New Roman" w:hAnsi="Times New Roman" w:cs="Times New Roman"/>
          <w:sz w:val="24"/>
        </w:rPr>
        <w:t>. Совершенствование содержания и технологий воспитания и обучения: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активное внедрение развивающих технологий, направленных на формирование предпосылок учебной деятельности;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познавательных процессов, эмоциональной и моторно-двигательной сферы ребенка, а также базисных основ личности и универсальных действий и мотивов;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обогащенного познавательно-игрового, физического, художественно-эстетического развития;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начальных ключевых компетенций дошкольника;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развитие творческих способностей детей во всех видах деятельности;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у детей мотивации на успешность в учебе и дальнейшей жизни.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Задача 2. </w:t>
      </w:r>
      <w:r>
        <w:rPr>
          <w:rFonts w:ascii="Times New Roman" w:eastAsia="Times New Roman" w:hAnsi="Times New Roman" w:cs="Times New Roman"/>
          <w:sz w:val="24"/>
        </w:rPr>
        <w:t>Работа по сохранению и укреплению здоровья ребенка: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внедрение здоровьесберегающих технологий;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учет особенностей психического развития детей при выборе педагогических подходов;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гибкую режимную организацию жизнедеятельности;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полноценного сбалансированного питания с учетом состояния здоровья детей;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квалифицированного медико-психолого-педагогического сопровождения ребенка;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снижение эмоционального выгорания педагогов.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Задача 3</w:t>
      </w:r>
      <w:r>
        <w:rPr>
          <w:rFonts w:ascii="Times New Roman" w:eastAsia="Times New Roman" w:hAnsi="Times New Roman" w:cs="Times New Roman"/>
          <w:sz w:val="24"/>
        </w:rPr>
        <w:t>. Повышение профессионализма педагогов как носителя образования: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применение развивающих технологий в работе с детьми;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освоение системно-деятельностного подхода к организации образовательной работы с дошкольниками;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развитие системы стимулирования и мотивирования педагогов;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создание атмосферы психологического и эмоционального комфорта.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Задача 4.</w:t>
      </w:r>
      <w:r>
        <w:rPr>
          <w:rFonts w:ascii="Times New Roman" w:eastAsia="Times New Roman" w:hAnsi="Times New Roman" w:cs="Times New Roman"/>
          <w:sz w:val="24"/>
        </w:rPr>
        <w:t xml:space="preserve"> Повышение эффективности работы с родителями. </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расширение и обновление форм взаимодействия и сотрудничества с родителями;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интеграции общественного и семейного воспитания;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доброжелательное партнерство, сотрудничество с семьями дошкольников;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диалоговый характер проектирования индивидуальных маршрутов для отдельных (нуждающихся в этом) дошкольников со своевременным подключением узких специалистов (учителя-логопеда, педагога-психолога, инструктора по физкультуре, медсестры) к решению проблем ребенка;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существующих и новых совместных форм работы с родителями: массовые (родительские собрания, конференции, консультации, вечера для родителей, кружки, кола для родителей, семейные клубы по интересам, совместные мероприятия педагогов, родителей и детей), индивидуальные (беседы, посещения на дому, выполнение индивидуальных поручений, проектная деятельность); наглядно-информационные – информационно-просветительская (ознакомление родителей с особенностью ДОУ), информационно-аналитическая (опросы, срезы, анкетирование).</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Задача 5.</w:t>
      </w:r>
      <w:r>
        <w:rPr>
          <w:rFonts w:ascii="Times New Roman" w:eastAsia="Times New Roman" w:hAnsi="Times New Roman" w:cs="Times New Roman"/>
          <w:sz w:val="24"/>
        </w:rPr>
        <w:t xml:space="preserve"> Повышение качества дошкольного образования: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удовлетворение образовательных потребностей воспитанников с учетом склонностей, интересов, познавательных возможностей;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интеграцию содержания образовательных областей основной общеобразовательной программы детского сада;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создание развивающего игрового пространства, обеспечивающего разнообразие видов детской игровой, познавательной и творческой деятельности с позиции возможностей формирования ключевых компетенций дошкольников;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широкого спектра занятий на выбор и дальнейшее внедрение программ дополнительного образования;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совершенствование предметно-развивающей среды.</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Задача 6.</w:t>
      </w:r>
      <w:r>
        <w:rPr>
          <w:rFonts w:ascii="Times New Roman" w:eastAsia="Times New Roman" w:hAnsi="Times New Roman" w:cs="Times New Roman"/>
          <w:sz w:val="24"/>
        </w:rPr>
        <w:t xml:space="preserve"> Совершенствование системы мониторинга качества образования (успешности) дошкольников: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согласование критериев оценки развития ключевых компетентностей воспитанников, качества образовательных услуг;</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разработку методики проведения мониторинга развития ключевых компетенций дошкольников;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разработку системы оценки качества образования дошкольников на основе системно-деятельностного подхода;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разработку систему компетенций для разных периодов пребывания ребенка в ДОУ (адаптация, интеграция и самореализация) по различным аспектам успешности (здорового, умного, деятельного, социально активного, доброго, творческого) ребенка;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проведение диагностики (исходной, промежуточной и итоговой) личностных качеств дошкольников на основе системы компетенций, не нарушающей комфортного состояния ребенка;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выработку конкретных рекомендаций к составлению индивидуальных планов развития детей;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мониторинг сформированности мотивации, начальных ключевых компетентностей и универсальных учебных действий дошкольников на основе системно-деятельностного подхода;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внесение изменений в индивидуальные планы личностного развития и коррекцию работы с детьми;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мониторинг деятельности ДОУ;</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использование информационно-коммуникационных технологий.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Задача 7.</w:t>
      </w:r>
      <w:r>
        <w:rPr>
          <w:rFonts w:ascii="Times New Roman" w:eastAsia="Times New Roman" w:hAnsi="Times New Roman" w:cs="Times New Roman"/>
          <w:sz w:val="24"/>
        </w:rPr>
        <w:t xml:space="preserve"> Совершенствование работы с социумом:</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привлечение большего числа субъектов в процесс дошкольного образования;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использование современных форм целесообразно организуемого педагогического партнерства (детский сад-социум-семья);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изучение запросов родителей и социальных партнеров;</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взаимодействия ДОУ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III. Поставленные в предыдущем блоке цели и задачи реализуются в третьем блоке – процессуальном, который во временном отношении самый продолжительный. Процессуальный блок представляет собой совместный набор практических действий ДОУ и семьи в развивающем игровом пространстве, которое рассматривается как часть развивающей сфера.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Основные направления практических действий состоят в повышении у педагогов и родителей уровня понимания требований современного дошкольного образования:</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через реализацию компетентностного подхода к организации развивающего игрового пространства;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интеграцию в организации образовательной деятельности ДОУ и семьи;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гибкой тактики руководства детской деятельностью педагогами и родителями;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организацию системной работы с родителями и педагогами по осуществлению игровой деятельности.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Процессуальный блок представлен модулем интегрированного развивающего пространства как части модели развивающего пространства.</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Развивающее игровое пространство не просто место для игр, это пространство, подходящее по размерам для определенного количества детей, эстетически оформленное, отвечающее требованиям безопасности, гигиеническим нормативам, включающее интересное для детей игровое оборудование и позволяющее взаимодействовать со сверстниками и педагогами.</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Это пространство, в котором ребенок должен чувствовать себя свободным. Игровое пространство должно быть защищено от любых посягательств извне.</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IV. Результативный блок – проектирование индивидуального маршрута развития ребенка с учетом запросов родителей, индивидуальных особенностей и способностей детей.</w:t>
      </w:r>
    </w:p>
    <w:p w:rsidR="008903F1" w:rsidRDefault="008903F1" w:rsidP="00150808">
      <w:pPr>
        <w:tabs>
          <w:tab w:val="left" w:pos="990"/>
        </w:tabs>
        <w:spacing w:after="0" w:line="360" w:lineRule="auto"/>
        <w:contextualSpacing/>
        <w:jc w:val="both"/>
        <w:rPr>
          <w:rFonts w:ascii="Times New Roman" w:eastAsia="Times New Roman" w:hAnsi="Times New Roman" w:cs="Times New Roman"/>
          <w:sz w:val="24"/>
        </w:rPr>
      </w:pPr>
    </w:p>
    <w:p w:rsidR="00150808" w:rsidRDefault="00150808" w:rsidP="00150808">
      <w:pPr>
        <w:tabs>
          <w:tab w:val="left" w:pos="990"/>
        </w:tabs>
        <w:spacing w:after="0" w:line="360" w:lineRule="auto"/>
        <w:contextualSpacing/>
        <w:jc w:val="both"/>
        <w:rPr>
          <w:rFonts w:ascii="Times New Roman" w:eastAsia="Times New Roman" w:hAnsi="Times New Roman" w:cs="Times New Roman"/>
          <w:sz w:val="24"/>
        </w:rPr>
      </w:pPr>
    </w:p>
    <w:p w:rsidR="00150808" w:rsidRDefault="00150808" w:rsidP="008903F1">
      <w:pPr>
        <w:tabs>
          <w:tab w:val="left" w:pos="990"/>
        </w:tabs>
        <w:spacing w:after="0" w:line="240" w:lineRule="auto"/>
        <w:jc w:val="center"/>
        <w:rPr>
          <w:rFonts w:ascii="Times New Roman" w:eastAsia="Times New Roman" w:hAnsi="Times New Roman" w:cs="Times New Roman"/>
          <w:sz w:val="24"/>
        </w:rPr>
      </w:pPr>
    </w:p>
    <w:p w:rsidR="00150808" w:rsidRDefault="00150808" w:rsidP="008903F1">
      <w:pPr>
        <w:tabs>
          <w:tab w:val="left" w:pos="990"/>
        </w:tabs>
        <w:spacing w:after="0" w:line="240" w:lineRule="auto"/>
        <w:jc w:val="center"/>
        <w:rPr>
          <w:rFonts w:ascii="Times New Roman" w:eastAsia="Times New Roman" w:hAnsi="Times New Roman" w:cs="Times New Roman"/>
          <w:sz w:val="24"/>
        </w:rPr>
      </w:pPr>
    </w:p>
    <w:p w:rsidR="00150808" w:rsidRDefault="00150808" w:rsidP="008903F1">
      <w:pPr>
        <w:tabs>
          <w:tab w:val="left" w:pos="990"/>
        </w:tabs>
        <w:spacing w:after="0" w:line="240" w:lineRule="auto"/>
        <w:jc w:val="center"/>
        <w:rPr>
          <w:rFonts w:ascii="Times New Roman" w:eastAsia="Times New Roman" w:hAnsi="Times New Roman" w:cs="Times New Roman"/>
          <w:sz w:val="24"/>
        </w:rPr>
      </w:pPr>
    </w:p>
    <w:p w:rsidR="00150808" w:rsidRDefault="00150808" w:rsidP="008903F1">
      <w:pPr>
        <w:tabs>
          <w:tab w:val="left" w:pos="990"/>
        </w:tabs>
        <w:spacing w:after="0" w:line="240" w:lineRule="auto"/>
        <w:jc w:val="center"/>
        <w:rPr>
          <w:rFonts w:ascii="Times New Roman" w:eastAsia="Times New Roman" w:hAnsi="Times New Roman" w:cs="Times New Roman"/>
          <w:sz w:val="24"/>
        </w:rPr>
      </w:pPr>
    </w:p>
    <w:p w:rsidR="008903F1" w:rsidRDefault="008903F1" w:rsidP="008903F1">
      <w:pPr>
        <w:tabs>
          <w:tab w:val="left" w:pos="99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inline distT="0" distB="0" distL="0" distR="0" wp14:anchorId="62B114B5" wp14:editId="3E7450B3">
            <wp:extent cx="5430688" cy="6734531"/>
            <wp:effectExtent l="0" t="0" r="0" b="0"/>
            <wp:docPr id="3" name="Рисунок 2" descr="олло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ллоол.png"/>
                    <pic:cNvPicPr/>
                  </pic:nvPicPr>
                  <pic:blipFill>
                    <a:blip r:embed="rId13"/>
                    <a:stretch>
                      <a:fillRect/>
                    </a:stretch>
                  </pic:blipFill>
                  <pic:spPr>
                    <a:xfrm>
                      <a:off x="0" y="0"/>
                      <a:ext cx="5436835" cy="6742154"/>
                    </a:xfrm>
                    <a:prstGeom prst="rect">
                      <a:avLst/>
                    </a:prstGeom>
                  </pic:spPr>
                </pic:pic>
              </a:graphicData>
            </a:graphic>
          </wp:inline>
        </w:drawing>
      </w:r>
    </w:p>
    <w:p w:rsidR="008903F1" w:rsidRDefault="008903F1" w:rsidP="008903F1">
      <w:pPr>
        <w:tabs>
          <w:tab w:val="left" w:pos="990"/>
        </w:tabs>
        <w:spacing w:after="0" w:line="240" w:lineRule="auto"/>
        <w:jc w:val="both"/>
        <w:rPr>
          <w:rFonts w:ascii="Times New Roman" w:eastAsia="Times New Roman" w:hAnsi="Times New Roman" w:cs="Times New Roman"/>
          <w:sz w:val="24"/>
        </w:rPr>
      </w:pPr>
    </w:p>
    <w:p w:rsidR="008903F1" w:rsidRDefault="008903F1" w:rsidP="008903F1">
      <w:pPr>
        <w:tabs>
          <w:tab w:val="left" w:pos="990"/>
        </w:tabs>
        <w:spacing w:after="0" w:line="240" w:lineRule="auto"/>
        <w:jc w:val="both"/>
        <w:rPr>
          <w:rFonts w:ascii="Times New Roman" w:eastAsia="Times New Roman" w:hAnsi="Times New Roman" w:cs="Times New Roman"/>
          <w:sz w:val="24"/>
        </w:rPr>
      </w:pPr>
    </w:p>
    <w:p w:rsidR="008903F1" w:rsidRDefault="008903F1" w:rsidP="008903F1">
      <w:pPr>
        <w:tabs>
          <w:tab w:val="left" w:pos="99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inline distT="0" distB="0" distL="0" distR="0" wp14:anchorId="0F48C0EA" wp14:editId="751D9B55">
            <wp:extent cx="4124901" cy="5344271"/>
            <wp:effectExtent l="19050" t="0" r="8949" b="0"/>
            <wp:docPr id="4" name="Рисунок 3" descr="енененн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нененнн.png"/>
                    <pic:cNvPicPr/>
                  </pic:nvPicPr>
                  <pic:blipFill>
                    <a:blip r:embed="rId14"/>
                    <a:stretch>
                      <a:fillRect/>
                    </a:stretch>
                  </pic:blipFill>
                  <pic:spPr>
                    <a:xfrm>
                      <a:off x="0" y="0"/>
                      <a:ext cx="4124901" cy="5344271"/>
                    </a:xfrm>
                    <a:prstGeom prst="rect">
                      <a:avLst/>
                    </a:prstGeom>
                  </pic:spPr>
                </pic:pic>
              </a:graphicData>
            </a:graphic>
          </wp:inline>
        </w:drawing>
      </w:r>
    </w:p>
    <w:p w:rsidR="008903F1" w:rsidRDefault="008903F1" w:rsidP="008903F1">
      <w:pPr>
        <w:tabs>
          <w:tab w:val="left" w:pos="990"/>
        </w:tabs>
        <w:spacing w:after="0" w:line="240" w:lineRule="auto"/>
        <w:jc w:val="both"/>
        <w:rPr>
          <w:rFonts w:ascii="Times New Roman" w:eastAsia="Times New Roman" w:hAnsi="Times New Roman" w:cs="Times New Roman"/>
          <w:sz w:val="24"/>
        </w:rPr>
      </w:pPr>
    </w:p>
    <w:p w:rsidR="008903F1" w:rsidRDefault="008903F1" w:rsidP="008903F1">
      <w:pPr>
        <w:tabs>
          <w:tab w:val="left" w:pos="990"/>
        </w:tabs>
        <w:spacing w:after="0" w:line="240" w:lineRule="auto"/>
        <w:jc w:val="both"/>
        <w:rPr>
          <w:rFonts w:ascii="Times New Roman" w:eastAsia="Times New Roman" w:hAnsi="Times New Roman" w:cs="Times New Roman"/>
          <w:sz w:val="24"/>
        </w:rPr>
      </w:pPr>
    </w:p>
    <w:p w:rsidR="008903F1" w:rsidRDefault="008903F1" w:rsidP="00150808">
      <w:pPr>
        <w:tabs>
          <w:tab w:val="left" w:pos="990"/>
        </w:tabs>
        <w:spacing w:after="0" w:line="240" w:lineRule="auto"/>
        <w:jc w:val="center"/>
        <w:rPr>
          <w:rFonts w:ascii="Times New Roman" w:eastAsia="Times New Roman" w:hAnsi="Times New Roman" w:cs="Times New Roman"/>
          <w:sz w:val="24"/>
        </w:rPr>
      </w:pPr>
    </w:p>
    <w:p w:rsidR="008903F1" w:rsidRDefault="008903F1" w:rsidP="00150808">
      <w:pPr>
        <w:tabs>
          <w:tab w:val="left" w:pos="7110"/>
        </w:tabs>
        <w:jc w:val="center"/>
        <w:rPr>
          <w:rFonts w:ascii="Times New Roman" w:eastAsia="Times New Roman" w:hAnsi="Times New Roman" w:cs="Times New Roman"/>
          <w:b/>
          <w:sz w:val="24"/>
        </w:rPr>
      </w:pPr>
      <w:r>
        <w:rPr>
          <w:rFonts w:ascii="Times New Roman" w:eastAsia="Times New Roman" w:hAnsi="Times New Roman" w:cs="Times New Roman"/>
          <w:b/>
          <w:sz w:val="24"/>
        </w:rPr>
        <w:t>ИНТЕГРАЦИЯ РАЗВИВАЮЩЕГО ПРОСТРАНСТВА ДОУ:</w:t>
      </w:r>
    </w:p>
    <w:p w:rsidR="008903F1" w:rsidRDefault="008903F1" w:rsidP="00150808">
      <w:pPr>
        <w:tabs>
          <w:tab w:val="left" w:pos="711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Игра - основное средство интеграции развивающего пространства дошкольного образовательного учреждения.</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Основным средством достижения поставленной цели в Программе развития является интеграция развивающего пространства: ребенок – педагог – семья, а основным методом – игра.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Единство требований педагогов ДОУ и семьи в организации дошкольного образования в целом и игровой деятельности в частности предполагает:</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во-первых, единство воспитательных, развивающих и обучающих целей и задач образования детей дошкольного возраста;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во-вторых, единства условий организации детской деятельности, в первую очередь, игровой, так как познание ребенка-дошкольника происходит в игре и через игру;</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в-третьих, единства требований в руководстве детской деятельностью.</w:t>
      </w:r>
    </w:p>
    <w:p w:rsidR="008903F1" w:rsidRDefault="004B3A1D"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Основные </w:t>
      </w:r>
      <w:r w:rsidR="008903F1">
        <w:rPr>
          <w:rFonts w:ascii="Times New Roman" w:eastAsia="Times New Roman" w:hAnsi="Times New Roman" w:cs="Times New Roman"/>
          <w:sz w:val="24"/>
        </w:rPr>
        <w:t>правила в детском саду:</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отношения между детьми, объединенными в группу, должны быть положительными или нейтральными;</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групповое обучение будет эффективным при организации совместной деятельности со взрослыми и сменной роли;</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необходимо разработать и последовательно предъявлять систему задач, создающую возможность смены ролевых функций при решении каждой задачи;</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все члены группы, независимо от выполняемых ими ролей, должны участвовать в совместной деятельности или игре.</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Образовательный процесс формирования успешного дошкольника в ДОУ условно можно разделить на три этапа: адаптационный, соответствующий младшему дошкольному возрасту, интеграционный, соответствующий среднему и старшему дошкольному возрасту, и самореализационный, котором у соответствует пребывание детей в подготовительной к школе группе.</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На каждом этапе преобладают игровая и другие виды деятельности, основный для данного этапа.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На каждом этапе в игровой деятельности можно отметить следующие особенности:</w:t>
      </w:r>
    </w:p>
    <w:p w:rsidR="008903F1" w:rsidRDefault="008903F1" w:rsidP="00150808">
      <w:pPr>
        <w:numPr>
          <w:ilvl w:val="0"/>
          <w:numId w:val="37"/>
        </w:numPr>
        <w:tabs>
          <w:tab w:val="left" w:pos="426"/>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Адаптационному этапу соответствует усвоение условных действий с игрушками и предметами-заместителями. На этом этапе педагог (родитель), руководя игрой, делает особый акцент на игровом действии, выделяет его и через него включает ребенка в совместную деятельность. Происходит развитие сенсорных способностей, чему способствует дидактическая игра.</w:t>
      </w:r>
    </w:p>
    <w:p w:rsidR="008903F1" w:rsidRDefault="008903F1" w:rsidP="00150808">
      <w:pPr>
        <w:numPr>
          <w:ilvl w:val="0"/>
          <w:numId w:val="37"/>
        </w:numPr>
        <w:tabs>
          <w:tab w:val="left" w:pos="426"/>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Интеграционному этапу соответствует усвоение ролевого поведения (ролевых отношений и взаимодействий). На этом этапе главная задача состоит в передаче детям способов ролевого поведения. Используя ситуацию совместной игры с детьми или инсценируя определенный игровой сюжет, педагог (родитель) постепенно формирует у них умение соотносить  название роли с определенным набором действий и атрибутов, разные типы отношений между различными ролевыми позициями (управления, подчинения, равноправия). В среднем дошкольном возрасте происходит развитие пространственных отношений, чему помогают экскурсии, культурно-досуговая деятельность, экологические игры. В старшем дошкольном </w:t>
      </w:r>
      <w:r>
        <w:rPr>
          <w:rFonts w:ascii="Times New Roman" w:eastAsia="Times New Roman" w:hAnsi="Times New Roman" w:cs="Times New Roman"/>
          <w:sz w:val="24"/>
        </w:rPr>
        <w:lastRenderedPageBreak/>
        <w:t>возрасте происходит интенсивное развитие элементов логического мышления и активное использование игровых проектов, коррекционных занятий, занятий в кружках дополнительного образования (по интересам и запросам родителей).</w:t>
      </w:r>
    </w:p>
    <w:p w:rsidR="008903F1" w:rsidRDefault="008903F1" w:rsidP="00150808">
      <w:pPr>
        <w:numPr>
          <w:ilvl w:val="0"/>
          <w:numId w:val="37"/>
        </w:numPr>
        <w:tabs>
          <w:tab w:val="left" w:pos="426"/>
        </w:tabs>
        <w:spacing w:after="0" w:line="360" w:lineRule="auto"/>
        <w:ind w:left="720"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На этапе самореализации обеспечиваются следующие возрастные показатели успешности личностного развития выпускника ДОУ;</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формируется иерархия познавательных, учебных, игровых и коммуникативных мотивов;</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 ситуации выбора отдается предпочтение учебным, игровым мотивам;</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формируются положительное отношение к школе, отношение к себе как школьнику, ко взрослому как учителю;</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наблюдается критичность к своим возможностям и усилиям, прилагаемым для достижения результата;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наблюдается проявление адекватной, объективной оценки собственных возможностей, деятельности и ее результатов;</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появляется способность к общению и содержательной коммуникации, позволяющей понимать и учитывать действия и позиции партнеров-сверстников;</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пользуется доверием взрослого, проявляет самостоятельность в разнообразных ситуациях;</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обнаруживается сопереживание и взаимопонимание при общении с детьми;</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эмоционально оцениваются ситуации, непосредственно не касающиеся самого ребенка.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Используя игровую деятельность на всех этапах, педагоги и родители добиваются (в рамках общей цели всестороннего развития детей) следующих конкретных целей:</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приобщение ребенка к миру культуры;</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обучение ребенка жизненно важным умениям;</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ознакомление с широким спектром видов человеческой деятельности;</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корректирование поведение ребенка;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диагностирование уровня развития разнообразных способностей ребенка;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оказание помощи ребенку в решении реальных жизненных проблем;</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дружеских отношений между детьми.</w:t>
      </w:r>
    </w:p>
    <w:p w:rsidR="008903F1" w:rsidRDefault="008903F1" w:rsidP="008903F1">
      <w:pPr>
        <w:jc w:val="center"/>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inline distT="0" distB="0" distL="0" distR="0" wp14:anchorId="0BDD1347" wp14:editId="3B3946F6">
            <wp:extent cx="4195989" cy="5449849"/>
            <wp:effectExtent l="0" t="0" r="0" b="0"/>
            <wp:docPr id="2" name="Рисунок 1" descr="вава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вава.png"/>
                    <pic:cNvPicPr/>
                  </pic:nvPicPr>
                  <pic:blipFill>
                    <a:blip r:embed="rId15"/>
                    <a:stretch>
                      <a:fillRect/>
                    </a:stretch>
                  </pic:blipFill>
                  <pic:spPr>
                    <a:xfrm>
                      <a:off x="0" y="0"/>
                      <a:ext cx="4198521" cy="5453138"/>
                    </a:xfrm>
                    <a:prstGeom prst="rect">
                      <a:avLst/>
                    </a:prstGeom>
                  </pic:spPr>
                </pic:pic>
              </a:graphicData>
            </a:graphic>
          </wp:inline>
        </w:drawing>
      </w:r>
    </w:p>
    <w:p w:rsidR="008903F1" w:rsidRDefault="008903F1" w:rsidP="00EC2E23">
      <w:pPr>
        <w:tabs>
          <w:tab w:val="left" w:pos="915"/>
        </w:tabs>
        <w:jc w:val="center"/>
        <w:rPr>
          <w:rFonts w:ascii="Times New Roman" w:eastAsia="Times New Roman" w:hAnsi="Times New Roman" w:cs="Times New Roman"/>
          <w:b/>
          <w:sz w:val="24"/>
        </w:rPr>
      </w:pPr>
      <w:r>
        <w:rPr>
          <w:rFonts w:ascii="Times New Roman" w:eastAsia="Times New Roman" w:hAnsi="Times New Roman" w:cs="Times New Roman"/>
          <w:b/>
          <w:sz w:val="24"/>
        </w:rPr>
        <w:t>ИНТЕГРАЦИЯ РЕБЕНКА В Р</w:t>
      </w:r>
      <w:r w:rsidR="00EC2E23">
        <w:rPr>
          <w:rFonts w:ascii="Times New Roman" w:eastAsia="Times New Roman" w:hAnsi="Times New Roman" w:cs="Times New Roman"/>
          <w:b/>
          <w:sz w:val="24"/>
        </w:rPr>
        <w:t>АЗВИВАЮЩЕЕ ИГРОВОЕ ПРОСТРАНСТВО</w:t>
      </w:r>
    </w:p>
    <w:p w:rsidR="008903F1" w:rsidRDefault="008903F1" w:rsidP="008903F1">
      <w:pPr>
        <w:tabs>
          <w:tab w:val="left" w:pos="915"/>
        </w:tabs>
        <w:spacing w:after="0" w:line="240" w:lineRule="auto"/>
        <w:jc w:val="center"/>
        <w:rPr>
          <w:rFonts w:ascii="Times New Roman" w:eastAsia="Times New Roman" w:hAnsi="Times New Roman" w:cs="Times New Roman"/>
          <w:b/>
          <w:sz w:val="24"/>
        </w:rPr>
      </w:pPr>
    </w:p>
    <w:p w:rsidR="008903F1" w:rsidRDefault="008903F1" w:rsidP="008903F1">
      <w:pPr>
        <w:tabs>
          <w:tab w:val="left" w:pos="915"/>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Составляющие интеграции ребенка</w:t>
      </w:r>
    </w:p>
    <w:p w:rsidR="008903F1" w:rsidRDefault="008903F1" w:rsidP="008903F1">
      <w:pPr>
        <w:tabs>
          <w:tab w:val="left" w:pos="915"/>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 развивающее игровое пространство</w:t>
      </w:r>
    </w:p>
    <w:p w:rsidR="008903F1" w:rsidRDefault="00DF5BA9" w:rsidP="008903F1">
      <w:pPr>
        <w:tabs>
          <w:tab w:val="left" w:pos="915"/>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oval id="_x0000_s1081" style="position:absolute;left:0;text-align:left;margin-left:126pt;margin-top:2.6pt;width:128.25pt;height:85.5pt;z-index:251718656" fillcolor="yellow">
            <v:textbox>
              <w:txbxContent>
                <w:p w:rsidR="002F22A9" w:rsidRDefault="002F22A9" w:rsidP="008903F1">
                  <w:pPr>
                    <w:tabs>
                      <w:tab w:val="left" w:pos="915"/>
                    </w:tabs>
                    <w:spacing w:after="0" w:line="240" w:lineRule="auto"/>
                    <w:jc w:val="center"/>
                    <w:rPr>
                      <w:rFonts w:ascii="Times New Roman" w:eastAsia="Times New Roman" w:hAnsi="Times New Roman" w:cs="Times New Roman"/>
                      <w:b/>
                      <w:sz w:val="24"/>
                    </w:rPr>
                  </w:pPr>
                </w:p>
                <w:p w:rsidR="002F22A9" w:rsidRDefault="002F22A9" w:rsidP="008903F1">
                  <w:pPr>
                    <w:jc w:val="center"/>
                  </w:pPr>
                  <w:r>
                    <w:rPr>
                      <w:rFonts w:ascii="Times New Roman" w:eastAsia="Times New Roman" w:hAnsi="Times New Roman" w:cs="Times New Roman"/>
                      <w:b/>
                      <w:sz w:val="24"/>
                    </w:rPr>
                    <w:t>Ребенок</w:t>
                  </w:r>
                </w:p>
              </w:txbxContent>
            </v:textbox>
          </v:oval>
        </w:pict>
      </w:r>
      <w:r>
        <w:rPr>
          <w:rFonts w:ascii="Times New Roman" w:eastAsia="Times New Roman" w:hAnsi="Times New Roman" w:cs="Times New Roman"/>
          <w:b/>
          <w:noProof/>
          <w:sz w:val="24"/>
        </w:rPr>
        <w:pict>
          <v:oval id="_x0000_s1083" style="position:absolute;left:0;text-align:left;margin-left:292.95pt;margin-top:10.1pt;width:128.25pt;height:78pt;z-index:251720704" fillcolor="#c5e0b3 [1305]">
            <v:textbox>
              <w:txbxContent>
                <w:p w:rsidR="002F22A9" w:rsidRDefault="002F22A9" w:rsidP="008903F1">
                  <w:pPr>
                    <w:tabs>
                      <w:tab w:val="left" w:pos="915"/>
                    </w:tabs>
                    <w:jc w:val="center"/>
                    <w:rPr>
                      <w:rFonts w:ascii="Times New Roman" w:eastAsia="Times New Roman" w:hAnsi="Times New Roman" w:cs="Times New Roman"/>
                      <w:b/>
                      <w:sz w:val="24"/>
                    </w:rPr>
                  </w:pPr>
                  <w:r>
                    <w:rPr>
                      <w:rFonts w:ascii="Times New Roman" w:eastAsia="Times New Roman" w:hAnsi="Times New Roman" w:cs="Times New Roman"/>
                      <w:b/>
                      <w:sz w:val="24"/>
                    </w:rPr>
                    <w:t>Детское сообщество</w:t>
                  </w:r>
                </w:p>
                <w:p w:rsidR="002F22A9" w:rsidRDefault="002F22A9" w:rsidP="008903F1">
                  <w:pPr>
                    <w:jc w:val="center"/>
                  </w:pPr>
                </w:p>
              </w:txbxContent>
            </v:textbox>
          </v:oval>
        </w:pict>
      </w:r>
    </w:p>
    <w:p w:rsidR="008903F1" w:rsidRDefault="008903F1" w:rsidP="008903F1">
      <w:pPr>
        <w:tabs>
          <w:tab w:val="left" w:pos="915"/>
        </w:tabs>
        <w:spacing w:after="0" w:line="240" w:lineRule="auto"/>
        <w:jc w:val="center"/>
        <w:rPr>
          <w:rFonts w:ascii="Times New Roman" w:eastAsia="Times New Roman" w:hAnsi="Times New Roman" w:cs="Times New Roman"/>
          <w:b/>
          <w:sz w:val="24"/>
        </w:rPr>
      </w:pPr>
    </w:p>
    <w:p w:rsidR="008903F1" w:rsidRDefault="008903F1" w:rsidP="008903F1">
      <w:pPr>
        <w:tabs>
          <w:tab w:val="left" w:pos="915"/>
        </w:tabs>
        <w:spacing w:after="0" w:line="240" w:lineRule="auto"/>
        <w:jc w:val="center"/>
        <w:rPr>
          <w:rFonts w:ascii="Times New Roman" w:eastAsia="Times New Roman" w:hAnsi="Times New Roman" w:cs="Times New Roman"/>
          <w:b/>
          <w:sz w:val="24"/>
        </w:rPr>
      </w:pPr>
    </w:p>
    <w:p w:rsidR="008903F1" w:rsidRDefault="00DF5BA9" w:rsidP="008903F1">
      <w:pPr>
        <w:tabs>
          <w:tab w:val="left" w:pos="915"/>
        </w:tabs>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oval id="_x0000_s1082" style="position:absolute;left:0;text-align:left;margin-left:18pt;margin-top:25.7pt;width:128.25pt;height:78pt;z-index:251719680" fillcolor="#c5e0b3 [1305]">
            <v:textbox>
              <w:txbxContent>
                <w:p w:rsidR="002F22A9" w:rsidRDefault="002F22A9" w:rsidP="008903F1">
                  <w:pPr>
                    <w:tabs>
                      <w:tab w:val="left" w:pos="915"/>
                    </w:tabs>
                    <w:jc w:val="center"/>
                    <w:rPr>
                      <w:rFonts w:ascii="Times New Roman" w:eastAsia="Times New Roman" w:hAnsi="Times New Roman" w:cs="Times New Roman"/>
                      <w:b/>
                      <w:sz w:val="24"/>
                    </w:rPr>
                  </w:pPr>
                  <w:r>
                    <w:rPr>
                      <w:rFonts w:ascii="Times New Roman" w:eastAsia="Times New Roman" w:hAnsi="Times New Roman" w:cs="Times New Roman"/>
                      <w:b/>
                      <w:sz w:val="24"/>
                    </w:rPr>
                    <w:t>Предметно-развивающая среда</w:t>
                  </w:r>
                </w:p>
                <w:p w:rsidR="002F22A9" w:rsidRDefault="002F22A9" w:rsidP="008903F1">
                  <w:pPr>
                    <w:jc w:val="center"/>
                  </w:pPr>
                </w:p>
              </w:txbxContent>
            </v:textbox>
          </v:oval>
        </w:pict>
      </w:r>
    </w:p>
    <w:p w:rsidR="008903F1" w:rsidRDefault="00DF5BA9" w:rsidP="008903F1">
      <w:pPr>
        <w:tabs>
          <w:tab w:val="left" w:pos="915"/>
        </w:tabs>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oval id="_x0000_s1084" style="position:absolute;left:0;text-align:left;margin-left:243pt;margin-top:17.1pt;width:128.25pt;height:93pt;z-index:251721728" fillcolor="#c5e0b3 [1305]">
            <v:textbox>
              <w:txbxContent>
                <w:p w:rsidR="002F22A9" w:rsidRDefault="002F22A9" w:rsidP="008903F1">
                  <w:pPr>
                    <w:tabs>
                      <w:tab w:val="left" w:pos="915"/>
                    </w:tabs>
                    <w:jc w:val="center"/>
                    <w:rPr>
                      <w:rFonts w:ascii="Times New Roman" w:eastAsia="Times New Roman" w:hAnsi="Times New Roman" w:cs="Times New Roman"/>
                      <w:b/>
                      <w:sz w:val="24"/>
                    </w:rPr>
                  </w:pPr>
                  <w:r w:rsidRPr="0005409F">
                    <w:rPr>
                      <w:rFonts w:ascii="Times New Roman" w:eastAsia="Times New Roman" w:hAnsi="Times New Roman" w:cs="Times New Roman"/>
                      <w:b/>
                    </w:rPr>
                    <w:t>Медико-психолого-педагогическое</w:t>
                  </w:r>
                  <w:r>
                    <w:rPr>
                      <w:rFonts w:ascii="Times New Roman" w:eastAsia="Times New Roman" w:hAnsi="Times New Roman" w:cs="Times New Roman"/>
                      <w:b/>
                      <w:sz w:val="24"/>
                    </w:rPr>
                    <w:t xml:space="preserve"> сопровождение</w:t>
                  </w:r>
                </w:p>
                <w:p w:rsidR="002F22A9" w:rsidRDefault="002F22A9" w:rsidP="008903F1">
                  <w:pPr>
                    <w:jc w:val="center"/>
                  </w:pPr>
                </w:p>
              </w:txbxContent>
            </v:textbox>
          </v:oval>
        </w:pict>
      </w:r>
    </w:p>
    <w:p w:rsidR="008903F1" w:rsidRDefault="008903F1" w:rsidP="008903F1">
      <w:pPr>
        <w:tabs>
          <w:tab w:val="left" w:pos="915"/>
        </w:tabs>
        <w:jc w:val="center"/>
        <w:rPr>
          <w:rFonts w:ascii="Times New Roman" w:eastAsia="Times New Roman" w:hAnsi="Times New Roman" w:cs="Times New Roman"/>
          <w:b/>
          <w:sz w:val="24"/>
        </w:rPr>
      </w:pPr>
    </w:p>
    <w:p w:rsidR="008903F1" w:rsidRDefault="008903F1" w:rsidP="008903F1">
      <w:pPr>
        <w:rPr>
          <w:rFonts w:ascii="Times New Roman" w:eastAsia="Times New Roman" w:hAnsi="Times New Roman" w:cs="Times New Roman"/>
          <w:sz w:val="24"/>
        </w:rPr>
      </w:pPr>
    </w:p>
    <w:p w:rsidR="008903F1" w:rsidRDefault="008903F1" w:rsidP="008903F1">
      <w:pPr>
        <w:rPr>
          <w:rFonts w:ascii="Times New Roman" w:eastAsia="Times New Roman" w:hAnsi="Times New Roman" w:cs="Times New Roman"/>
          <w:b/>
          <w:sz w:val="24"/>
        </w:rPr>
      </w:pPr>
    </w:p>
    <w:p w:rsidR="008903F1" w:rsidRDefault="008903F1" w:rsidP="008903F1">
      <w:pPr>
        <w:rPr>
          <w:rFonts w:ascii="Times New Roman" w:eastAsia="Times New Roman" w:hAnsi="Times New Roman" w:cs="Times New Roman"/>
          <w:b/>
          <w:sz w:val="24"/>
        </w:rPr>
      </w:pPr>
      <w:r>
        <w:rPr>
          <w:rFonts w:ascii="Times New Roman" w:eastAsia="Times New Roman" w:hAnsi="Times New Roman" w:cs="Times New Roman"/>
          <w:b/>
          <w:sz w:val="24"/>
        </w:rPr>
        <w:t>Предметно-развивающая среда</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Обновление содержания дошкольной ступени образования предусматривает его вариативность, обеспечивающую переход на личностно-ориентированное взаимодействие педагога с детьми, индивидуализацию педагогического процесса. Учет неповторимости и уникальности личности каждого ребенка, поддержка его индивидуальных интересов и потребностей дает педагогам возможность осуществлять индивидуальный подход в обучении и воспитании. Одним из необходимых его условий становится создание развивающего пространства в ДОУ.</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Организуя предметную среду в групповом помещении, в кабинетах специалистах и других помещениях детского сада, педагога должны учитывать все, что будет способствовать становлению базовых характеристик личности каждого ребенка: закономерности психического развития дошкольников, показатели их здоровья, психофизиологические и коммуникативные особенности, уровень общего и речевого развития, а также эмоционально-комфортного пребывания детей и родителей в дошкольном учреждении. Учет способностей, интересов, темпа продвижения каждого ребенка, создание условий для его развития независимо от уровня исходной подготовленности. Вокруг ребенка создается специальная педагогическая среда, в которой он живет и учится самостоятельно. В этой среде дошкольник развивает свои физические функции, формирует сенсорные навыки и явления, на собственном опыте приобретает знания. Итак, среда должна выполнять образовательную, развивающую, воспитывающую, стимулирующую, организационную, коммуникативную функции и должна работать на развитие самостоятельности ребенка.</w:t>
      </w:r>
    </w:p>
    <w:p w:rsidR="008903F1" w:rsidRDefault="008903F1" w:rsidP="00150808">
      <w:pPr>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Медико-психолого-педагогическое сопровождение</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 xml:space="preserve">Медико-психолого-педагогическое сопровождение Программы развития МАДОУ «Детский сад комбинированного вида </w:t>
      </w:r>
      <w:r w:rsidRPr="003706E1">
        <w:rPr>
          <w:rFonts w:ascii="Times New Roman" w:eastAsia="Segoe UI Symbol" w:hAnsi="Times New Roman" w:cs="Times New Roman"/>
          <w:sz w:val="24"/>
        </w:rPr>
        <w:t>№</w:t>
      </w:r>
      <w:r w:rsidRPr="003706E1">
        <w:rPr>
          <w:rFonts w:ascii="Times New Roman" w:eastAsia="Times New Roman" w:hAnsi="Times New Roman" w:cs="Times New Roman"/>
          <w:sz w:val="24"/>
        </w:rPr>
        <w:t>50</w:t>
      </w:r>
      <w:r>
        <w:rPr>
          <w:rFonts w:ascii="Times New Roman" w:eastAsia="Times New Roman" w:hAnsi="Times New Roman" w:cs="Times New Roman"/>
          <w:sz w:val="24"/>
        </w:rPr>
        <w:t>» основано на следующих принципах:</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научности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предполагающий реализацию научно обоснованных проверенных здоровьесберегающих технологий;</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природосообразности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исходящий из учета возрастных и индивидуальных особенностей нормально развивающегося ребенка;</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сознательности и активности</w:t>
      </w:r>
      <w:r>
        <w:rPr>
          <w:rFonts w:ascii="Times New Roman" w:eastAsia="Times New Roman" w:hAnsi="Times New Roman" w:cs="Times New Roman"/>
          <w:sz w:val="24"/>
        </w:rPr>
        <w:t xml:space="preserve"> – предполагающий с младшего дошкольного возраста формирование у ребенка ценности здоровья, сознательное его включение в программы сохранения и укрепления собственного здоровья;</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приоритета личностного развития</w:t>
      </w:r>
      <w:r>
        <w:rPr>
          <w:rFonts w:ascii="Times New Roman" w:eastAsia="Times New Roman" w:hAnsi="Times New Roman" w:cs="Times New Roman"/>
          <w:sz w:val="24"/>
        </w:rPr>
        <w:t xml:space="preserve"> – заключающийся в рассмотрении процесса личностного развития ребенка как ведущего звена в образовательном процессе;</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здоровьеценностной ориентации образовательного процесса</w:t>
      </w:r>
      <w:r>
        <w:rPr>
          <w:rFonts w:ascii="Times New Roman" w:eastAsia="Times New Roman" w:hAnsi="Times New Roman" w:cs="Times New Roman"/>
          <w:sz w:val="24"/>
        </w:rPr>
        <w:t xml:space="preserve"> – обеспечивающий единство формирования здорового и интеллектуально развитого ребенка.</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Основанный на выделении принципах образовательный процесс имеет дело с ребенком как целостной личностью, принимает его таким, каков он есть, и помогает ему состояться как здоровому, активному, свободному, интеллектуально развитому. В целом программа строится на принципе личностно-ориентированного взаимодействия взрослых с детьми и обеспечивает:</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охрану и укрепление физического и психического здоровья детей, их физическое развитие;</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эмоциональное благополучие каждого ребенка;</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интеллектуально-творческое развитие;</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создание условий для развития личностных качеств;</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приобщение детей к общечеловеческим ценностям;</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взаимодействие с семьей с целью оптимизации образовательного процесса.</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Реализация целей и задач воспитания и образования детей дошкольного возраста осуществляется при соблюдении следующих психолого-педагогических условий:</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личностно-ориентированное взаимодействие взрослых с детьми;</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каждому ребенку возможности выбора деятельности, партнера, средств и пр.;</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создание развивающей среды, способствующей эмоционально-ценностному, социально-личностному, познавательному, эстетическому развитию ребенка по сохранению его индивидуальности;</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ведущей деятельности как важнейшего фактора развития ребенка; опора на игру при формировании учебной деятельности.</w:t>
      </w:r>
    </w:p>
    <w:p w:rsidR="008903F1" w:rsidRDefault="008903F1" w:rsidP="00150808">
      <w:pPr>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Детское сообщество</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Личностно-ориентированный характер образовательной работы с дошкольниками нацелен не только на социализацию, но и на индивидуализацию образовательного процесса, который основан на предоставлении ребенку в деятельности (познавательной, игровой, самостоятельной и др.) права на самореализацию, приобретение и использование компетентности. Цель педагога направлена на поддержку сильных сторон ребенка, на поддержание его успешности, на формирование положительно «Я-концепции», развитие эффективно-волевой сферы, коммуникативности и социальности. Ребенок обладает свободой выбора содержания, вида деятельности, инициативой, правом на поиск </w:t>
      </w:r>
      <w:r>
        <w:rPr>
          <w:rFonts w:ascii="Times New Roman" w:eastAsia="Times New Roman" w:hAnsi="Times New Roman" w:cs="Times New Roman"/>
          <w:sz w:val="24"/>
        </w:rPr>
        <w:lastRenderedPageBreak/>
        <w:t>собственных способов действия, способа и длительности реализации собственных планов; ребенок – соучастник, разработчик и исполнитель сообща принятого решения.</w:t>
      </w:r>
    </w:p>
    <w:p w:rsidR="008903F1" w:rsidRDefault="008903F1" w:rsidP="00150808">
      <w:pPr>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Контроль реализации Программы развития ДОУ</w:t>
      </w:r>
    </w:p>
    <w:p w:rsidR="008903F1" w:rsidRDefault="008903F1" w:rsidP="00150808">
      <w:pPr>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Контроль по внедрению Программы развития ДОУ организуется и проводится в определенной последовательности с использованием алгоритма контроля.</w:t>
      </w:r>
    </w:p>
    <w:p w:rsidR="008903F1" w:rsidRDefault="008903F1" w:rsidP="00150808">
      <w:pPr>
        <w:spacing w:after="0" w:line="360" w:lineRule="auto"/>
        <w:ind w:firstLine="708"/>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w:t>
      </w:r>
    </w:p>
    <w:p w:rsidR="008903F1" w:rsidRDefault="008903F1" w:rsidP="00150808">
      <w:pPr>
        <w:spacing w:after="0" w:line="36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Изучение конечных результатов реализации Программы развития ДОУ включает в себя несколько этапов:</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Изучение документации.</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Обработка полученной информации.</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Обсуждение на педагогическом совете или родительском собрании полученных данных, их анализ и интерпретация.</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Утверждение способов взаимодействия ДОУ и семьи.</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Закрепление положительных традиций, передового педагогического опыта.</w:t>
      </w:r>
    </w:p>
    <w:p w:rsidR="008903F1" w:rsidRDefault="008903F1" w:rsidP="00150808">
      <w:pPr>
        <w:numPr>
          <w:ilvl w:val="0"/>
          <w:numId w:val="38"/>
        </w:numPr>
        <w:spacing w:after="0" w:line="360" w:lineRule="auto"/>
        <w:ind w:left="1068" w:hanging="360"/>
        <w:contextualSpacing/>
        <w:jc w:val="both"/>
        <w:rPr>
          <w:rFonts w:ascii="Times New Roman" w:eastAsia="Times New Roman" w:hAnsi="Times New Roman" w:cs="Times New Roman"/>
          <w:sz w:val="24"/>
        </w:rPr>
      </w:pPr>
      <w:r>
        <w:rPr>
          <w:rFonts w:ascii="Times New Roman" w:eastAsia="Times New Roman" w:hAnsi="Times New Roman" w:cs="Times New Roman"/>
          <w:sz w:val="24"/>
        </w:rPr>
        <w:t>Разработка рекомендаций.</w:t>
      </w:r>
    </w:p>
    <w:p w:rsidR="008903F1" w:rsidRDefault="008903F1" w:rsidP="008903F1">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903F1" w:rsidRDefault="008903F1" w:rsidP="008903F1">
      <w:pPr>
        <w:rPr>
          <w:rFonts w:ascii="Times New Roman" w:eastAsia="Times New Roman" w:hAnsi="Times New Roman" w:cs="Times New Roman"/>
          <w:sz w:val="24"/>
        </w:rPr>
      </w:pPr>
      <w:r>
        <w:rPr>
          <w:rFonts w:ascii="Times New Roman" w:eastAsia="Times New Roman" w:hAnsi="Times New Roman" w:cs="Times New Roman"/>
          <w:sz w:val="24"/>
        </w:rPr>
        <w:br w:type="page"/>
      </w:r>
    </w:p>
    <w:p w:rsidR="008903F1" w:rsidRDefault="008903F1" w:rsidP="008903F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РАЗДЕЛ 7. ПЛАН ДЕЙСТВИЙ ПО РЕАЛИЗАЦИИ ПРОГРАММЫ РАЗВИТИЯ ДОУ</w:t>
      </w:r>
    </w:p>
    <w:p w:rsidR="008903F1" w:rsidRDefault="008903F1" w:rsidP="008903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Структура реализации Программы развития ДОУ</w:t>
      </w:r>
    </w:p>
    <w:p w:rsidR="008903F1" w:rsidRDefault="008903F1" w:rsidP="008903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1F641FBD" wp14:editId="5F225D5D">
            <wp:extent cx="5940425" cy="4363085"/>
            <wp:effectExtent l="19050" t="0" r="3175" b="0"/>
            <wp:docPr id="1"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6"/>
                    <a:stretch>
                      <a:fillRect/>
                    </a:stretch>
                  </pic:blipFill>
                  <pic:spPr>
                    <a:xfrm>
                      <a:off x="0" y="0"/>
                      <a:ext cx="5940425" cy="4363085"/>
                    </a:xfrm>
                    <a:prstGeom prst="rect">
                      <a:avLst/>
                    </a:prstGeom>
                  </pic:spPr>
                </pic:pic>
              </a:graphicData>
            </a:graphic>
          </wp:inline>
        </w:drawing>
      </w:r>
    </w:p>
    <w:p w:rsidR="008903F1" w:rsidRDefault="008903F1" w:rsidP="008903F1">
      <w:pPr>
        <w:rPr>
          <w:rFonts w:ascii="Times New Roman" w:eastAsia="Times New Roman" w:hAnsi="Times New Roman" w:cs="Times New Roman"/>
          <w:sz w:val="24"/>
        </w:rPr>
      </w:pPr>
    </w:p>
    <w:p w:rsidR="008903F1" w:rsidRDefault="008903F1" w:rsidP="00150808">
      <w:pPr>
        <w:tabs>
          <w:tab w:val="left" w:pos="252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Этапы и сроки реализации Программы развития ДОУ</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Пр</w:t>
      </w:r>
      <w:r w:rsidR="0022410B">
        <w:rPr>
          <w:rFonts w:ascii="Times New Roman" w:eastAsia="Times New Roman" w:hAnsi="Times New Roman" w:cs="Times New Roman"/>
          <w:sz w:val="24"/>
        </w:rPr>
        <w:t>ограмма будет реализована в 2024 – 2029</w:t>
      </w:r>
      <w:r>
        <w:rPr>
          <w:rFonts w:ascii="Times New Roman" w:eastAsia="Times New Roman" w:hAnsi="Times New Roman" w:cs="Times New Roman"/>
          <w:sz w:val="24"/>
        </w:rPr>
        <w:t xml:space="preserve"> годы в три этапа.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b/>
          <w:i/>
          <w:sz w:val="24"/>
        </w:rPr>
      </w:pPr>
      <w:r>
        <w:rPr>
          <w:rFonts w:ascii="Times New Roman" w:eastAsia="Times New Roman" w:hAnsi="Times New Roman" w:cs="Times New Roman"/>
          <w:b/>
          <w:i/>
          <w:sz w:val="24"/>
        </w:rPr>
        <w:t>1</w:t>
      </w:r>
      <w:r w:rsidR="0022410B">
        <w:rPr>
          <w:rFonts w:ascii="Times New Roman" w:eastAsia="Times New Roman" w:hAnsi="Times New Roman" w:cs="Times New Roman"/>
          <w:b/>
          <w:i/>
          <w:sz w:val="24"/>
        </w:rPr>
        <w:t>-й этап – подготовительный (2024</w:t>
      </w:r>
      <w:r>
        <w:rPr>
          <w:rFonts w:ascii="Times New Roman" w:eastAsia="Times New Roman" w:hAnsi="Times New Roman" w:cs="Times New Roman"/>
          <w:b/>
          <w:i/>
          <w:sz w:val="24"/>
        </w:rPr>
        <w:t xml:space="preserve"> год):</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разработка условий для успешной реализации мероприятий в соответствии с Программой развития;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создание условий (кадровых, материально-технических и т.д.) для успешной реализации мероприятий в соответствии с Программой развития;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начало реализации мероприятий, направленных на создание интегрированной модели развивающего образовательного пространства.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b/>
          <w:i/>
          <w:sz w:val="24"/>
        </w:rPr>
      </w:pPr>
      <w:r>
        <w:rPr>
          <w:rFonts w:ascii="Times New Roman" w:eastAsia="Times New Roman" w:hAnsi="Times New Roman" w:cs="Times New Roman"/>
          <w:b/>
          <w:i/>
          <w:sz w:val="24"/>
        </w:rPr>
        <w:t>2-й этап – практический (202</w:t>
      </w:r>
      <w:r w:rsidR="0022410B">
        <w:rPr>
          <w:rFonts w:ascii="Times New Roman" w:eastAsia="Times New Roman" w:hAnsi="Times New Roman" w:cs="Times New Roman"/>
          <w:b/>
          <w:i/>
          <w:sz w:val="24"/>
        </w:rPr>
        <w:t>5-2028</w:t>
      </w:r>
      <w:r>
        <w:rPr>
          <w:rFonts w:ascii="Times New Roman" w:eastAsia="Times New Roman" w:hAnsi="Times New Roman" w:cs="Times New Roman"/>
          <w:b/>
          <w:i/>
          <w:sz w:val="24"/>
        </w:rPr>
        <w:t xml:space="preserve"> годы):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апробирование модели, обновление содержания, организационных форм, педагогических технологий;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постепенная реализация мероприятий в соответствии с Программой развития;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периодический контроль реализации мероприятий в соответствии с Программой развития;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коррекция мероприятий.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3-й этап – итоговый (202</w:t>
      </w:r>
      <w:r w:rsidR="0022410B">
        <w:rPr>
          <w:rFonts w:ascii="Times New Roman" w:eastAsia="Times New Roman" w:hAnsi="Times New Roman" w:cs="Times New Roman"/>
          <w:b/>
          <w:sz w:val="24"/>
        </w:rPr>
        <w:t>9</w:t>
      </w:r>
      <w:r>
        <w:rPr>
          <w:rFonts w:ascii="Times New Roman" w:eastAsia="Times New Roman" w:hAnsi="Times New Roman" w:cs="Times New Roman"/>
          <w:b/>
          <w:sz w:val="24"/>
        </w:rPr>
        <w:t xml:space="preserve"> год):</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реализация мероприятий, направленных на практическое внедрение и распространение полученных результатов;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анализ достижения цели и решения задач, обозначенных в Программе развития.</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План мероприятий по реализации Программы развития ДОУ</w:t>
      </w:r>
    </w:p>
    <w:p w:rsidR="008903F1" w:rsidRDefault="008903F1" w:rsidP="008903F1">
      <w:pPr>
        <w:tabs>
          <w:tab w:val="left" w:pos="2520"/>
        </w:tabs>
        <w:spacing w:after="0" w:line="240" w:lineRule="auto"/>
        <w:jc w:val="both"/>
        <w:rPr>
          <w:rFonts w:ascii="Times New Roman" w:eastAsia="Times New Roman" w:hAnsi="Times New Roman" w:cs="Times New Roman"/>
          <w:b/>
          <w:sz w:val="24"/>
        </w:rPr>
      </w:pPr>
    </w:p>
    <w:tbl>
      <w:tblPr>
        <w:tblW w:w="0" w:type="auto"/>
        <w:tblInd w:w="98" w:type="dxa"/>
        <w:tblLayout w:type="fixed"/>
        <w:tblCellMar>
          <w:left w:w="10" w:type="dxa"/>
          <w:right w:w="10" w:type="dxa"/>
        </w:tblCellMar>
        <w:tblLook w:val="0000" w:firstRow="0" w:lastRow="0" w:firstColumn="0" w:lastColumn="0" w:noHBand="0" w:noVBand="0"/>
      </w:tblPr>
      <w:tblGrid>
        <w:gridCol w:w="1810"/>
        <w:gridCol w:w="4435"/>
        <w:gridCol w:w="1505"/>
        <w:gridCol w:w="1723"/>
      </w:tblGrid>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Основные направления преобразований, задачи</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Действия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Сроки</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Ответственные</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1</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2</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3</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sz w:val="24"/>
              </w:rPr>
              <w:t>4</w:t>
            </w:r>
          </w:p>
        </w:tc>
      </w:tr>
      <w:tr w:rsidR="008903F1" w:rsidTr="008903F1">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center"/>
            </w:pPr>
            <w:r>
              <w:rPr>
                <w:rFonts w:ascii="Times New Roman" w:eastAsia="Times New Roman" w:hAnsi="Times New Roman" w:cs="Times New Roman"/>
                <w:b/>
                <w:sz w:val="24"/>
              </w:rPr>
              <w:t>Этап 1 - подготовительный – 2024</w:t>
            </w:r>
            <w:r w:rsidR="008903F1">
              <w:rPr>
                <w:rFonts w:ascii="Times New Roman" w:eastAsia="Times New Roman" w:hAnsi="Times New Roman" w:cs="Times New Roman"/>
                <w:b/>
                <w:sz w:val="24"/>
              </w:rPr>
              <w:t xml:space="preserve"> г.</w:t>
            </w:r>
          </w:p>
        </w:tc>
      </w:tr>
      <w:tr w:rsidR="008903F1" w:rsidTr="008903F1">
        <w:trPr>
          <w:trHeight w:val="90"/>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Определение направлений развития ДОУ</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numPr>
                <w:ilvl w:val="0"/>
                <w:numId w:val="39"/>
              </w:numPr>
              <w:tabs>
                <w:tab w:val="left" w:pos="302"/>
              </w:tabs>
              <w:spacing w:after="0" w:line="240" w:lineRule="auto"/>
              <w:ind w:left="18"/>
              <w:jc w:val="both"/>
              <w:rPr>
                <w:rFonts w:ascii="Times New Roman" w:eastAsia="Times New Roman" w:hAnsi="Times New Roman" w:cs="Times New Roman"/>
                <w:sz w:val="24"/>
              </w:rPr>
            </w:pPr>
            <w:r>
              <w:rPr>
                <w:rFonts w:ascii="Times New Roman" w:eastAsia="Times New Roman" w:hAnsi="Times New Roman" w:cs="Times New Roman"/>
                <w:sz w:val="24"/>
              </w:rPr>
              <w:t>Изучение нормативных документов федерального, регионального, городского уровней, направленных на модернизацию дошкольного образования.</w:t>
            </w:r>
          </w:p>
          <w:p w:rsidR="008903F1" w:rsidRDefault="008903F1" w:rsidP="008903F1">
            <w:pPr>
              <w:numPr>
                <w:ilvl w:val="0"/>
                <w:numId w:val="39"/>
              </w:numPr>
              <w:tabs>
                <w:tab w:val="left" w:pos="302"/>
              </w:tabs>
              <w:spacing w:after="0" w:line="240" w:lineRule="auto"/>
              <w:ind w:left="18"/>
              <w:jc w:val="both"/>
            </w:pPr>
            <w:r>
              <w:rPr>
                <w:rFonts w:ascii="Times New Roman" w:eastAsia="Times New Roman" w:hAnsi="Times New Roman" w:cs="Times New Roman"/>
                <w:sz w:val="24"/>
              </w:rPr>
              <w:t>Проведение проблемно-ориентировочного анализа состояния образовательного пространства ДОУ, выявление «точек развития».</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Постоянно </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pPr>
            <w:r>
              <w:rPr>
                <w:rFonts w:ascii="Times New Roman" w:eastAsia="Times New Roman" w:hAnsi="Times New Roman" w:cs="Times New Roman"/>
                <w:sz w:val="24"/>
              </w:rPr>
              <w:t>Апрель-май</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Заведующий ДОУ,</w:t>
            </w:r>
          </w:p>
          <w:p w:rsidR="008903F1" w:rsidRDefault="008903F1" w:rsidP="008903F1">
            <w:pPr>
              <w:tabs>
                <w:tab w:val="left" w:pos="2520"/>
              </w:tabs>
              <w:spacing w:after="0" w:line="240" w:lineRule="auto"/>
              <w:jc w:val="both"/>
            </w:pPr>
            <w:r>
              <w:rPr>
                <w:rFonts w:ascii="Times New Roman" w:eastAsia="Times New Roman" w:hAnsi="Times New Roman" w:cs="Times New Roman"/>
                <w:sz w:val="24"/>
              </w:rPr>
              <w:t>Зам.заведующего по ВМР</w:t>
            </w:r>
          </w:p>
        </w:tc>
      </w:tr>
      <w:tr w:rsidR="008903F1" w:rsidTr="008903F1">
        <w:trPr>
          <w:trHeight w:val="4710"/>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концепции образовательного пространства ДОУ в режиме развития</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pPr>
            <w:r>
              <w:rPr>
                <w:rFonts w:ascii="Times New Roman" w:eastAsia="Times New Roman" w:hAnsi="Times New Roman" w:cs="Times New Roman"/>
                <w:sz w:val="24"/>
              </w:rPr>
              <w:t>Разработка механизмов реализации Программы развития ДОУ</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numPr>
                <w:ilvl w:val="0"/>
                <w:numId w:val="40"/>
              </w:numPr>
              <w:tabs>
                <w:tab w:val="left" w:pos="253"/>
              </w:tabs>
              <w:spacing w:after="0" w:line="240" w:lineRule="auto"/>
              <w:ind w:left="33" w:hanging="33"/>
              <w:jc w:val="both"/>
              <w:rPr>
                <w:rFonts w:ascii="Times New Roman" w:eastAsia="Times New Roman" w:hAnsi="Times New Roman" w:cs="Times New Roman"/>
                <w:sz w:val="24"/>
              </w:rPr>
            </w:pPr>
            <w:r>
              <w:rPr>
                <w:rFonts w:ascii="Times New Roman" w:eastAsia="Times New Roman" w:hAnsi="Times New Roman" w:cs="Times New Roman"/>
                <w:sz w:val="24"/>
              </w:rPr>
              <w:t>Создание творческой группы по разработке Программы развития ДОУ.</w:t>
            </w:r>
          </w:p>
          <w:p w:rsidR="008903F1" w:rsidRDefault="008903F1" w:rsidP="008903F1">
            <w:pPr>
              <w:numPr>
                <w:ilvl w:val="0"/>
                <w:numId w:val="40"/>
              </w:numPr>
              <w:tabs>
                <w:tab w:val="left" w:pos="253"/>
              </w:tabs>
              <w:spacing w:after="0" w:line="240" w:lineRule="auto"/>
              <w:ind w:left="33" w:hanging="33"/>
              <w:jc w:val="both"/>
              <w:rPr>
                <w:rFonts w:ascii="SimSun" w:eastAsia="SimSun" w:hAnsi="SimSun" w:cs="SimSun"/>
              </w:rPr>
            </w:pPr>
            <w:r>
              <w:rPr>
                <w:rFonts w:ascii="Times New Roman" w:eastAsia="Times New Roman" w:hAnsi="Times New Roman" w:cs="Times New Roman"/>
                <w:sz w:val="24"/>
              </w:rPr>
              <w:t>Разработка концептуальных подходов Прогр</w:t>
            </w:r>
            <w:r w:rsidR="0022410B">
              <w:rPr>
                <w:rFonts w:ascii="Times New Roman" w:eastAsia="Times New Roman" w:hAnsi="Times New Roman" w:cs="Times New Roman"/>
                <w:sz w:val="24"/>
              </w:rPr>
              <w:t>аммы развития ДОУ на период 2024-2029</w:t>
            </w:r>
            <w:r>
              <w:rPr>
                <w:rFonts w:ascii="Times New Roman" w:eastAsia="Times New Roman" w:hAnsi="Times New Roman" w:cs="Times New Roman"/>
                <w:sz w:val="24"/>
              </w:rPr>
              <w:t xml:space="preserve"> г.г.</w:t>
            </w:r>
          </w:p>
          <w:p w:rsidR="008903F1" w:rsidRDefault="008903F1" w:rsidP="008903F1">
            <w:pPr>
              <w:tabs>
                <w:tab w:val="left" w:pos="253"/>
              </w:tabs>
              <w:spacing w:after="0" w:line="240" w:lineRule="auto"/>
              <w:jc w:val="both"/>
              <w:rPr>
                <w:rFonts w:ascii="SimSun" w:eastAsia="SimSun" w:hAnsi="SimSun" w:cs="SimSun"/>
              </w:rPr>
            </w:pPr>
          </w:p>
          <w:p w:rsidR="008903F1" w:rsidRDefault="008903F1" w:rsidP="008903F1">
            <w:pPr>
              <w:tabs>
                <w:tab w:val="left" w:pos="253"/>
              </w:tabs>
              <w:spacing w:after="0" w:line="240" w:lineRule="auto"/>
              <w:jc w:val="both"/>
              <w:rPr>
                <w:rFonts w:ascii="SimSun" w:eastAsia="SimSun" w:hAnsi="SimSun" w:cs="SimSun"/>
              </w:rPr>
            </w:pPr>
            <w:r>
              <w:rPr>
                <w:rFonts w:ascii="Times New Roman" w:eastAsia="Times New Roman" w:hAnsi="Times New Roman" w:cs="Times New Roman"/>
                <w:sz w:val="24"/>
              </w:rPr>
              <w:t>1. Разработка проекта "Реализация коррекционно-развивающих задач в ОП ДОУ в рамках ФГОС ДО.</w:t>
            </w:r>
          </w:p>
          <w:p w:rsidR="008903F1" w:rsidRDefault="008903F1" w:rsidP="008903F1">
            <w:pPr>
              <w:tabs>
                <w:tab w:val="left" w:pos="253"/>
              </w:tabs>
              <w:spacing w:after="0" w:line="240" w:lineRule="auto"/>
              <w:jc w:val="both"/>
              <w:rPr>
                <w:rFonts w:ascii="SimSun" w:eastAsia="SimSun" w:hAnsi="SimSun" w:cs="SimSun"/>
              </w:rPr>
            </w:pPr>
          </w:p>
          <w:p w:rsidR="008903F1" w:rsidRDefault="008903F1" w:rsidP="008903F1">
            <w:pPr>
              <w:tabs>
                <w:tab w:val="left" w:pos="253"/>
              </w:tabs>
              <w:spacing w:after="0" w:line="240" w:lineRule="auto"/>
              <w:jc w:val="both"/>
              <w:rPr>
                <w:rFonts w:ascii="Times New Roman" w:eastAsia="Times New Roman" w:hAnsi="Times New Roman" w:cs="Times New Roman"/>
                <w:sz w:val="24"/>
              </w:rPr>
            </w:pPr>
          </w:p>
          <w:p w:rsidR="008903F1" w:rsidRDefault="008903F1" w:rsidP="008903F1">
            <w:pPr>
              <w:tabs>
                <w:tab w:val="left" w:pos="253"/>
              </w:tabs>
              <w:spacing w:after="0" w:line="240" w:lineRule="auto"/>
              <w:jc w:val="both"/>
            </w:pP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both"/>
            </w:pPr>
            <w:r>
              <w:rPr>
                <w:rFonts w:ascii="Times New Roman" w:eastAsia="Times New Roman" w:hAnsi="Times New Roman" w:cs="Times New Roman"/>
                <w:sz w:val="24"/>
              </w:rPr>
              <w:t>Январь 2024</w:t>
            </w:r>
            <w:r w:rsidR="008903F1">
              <w:rPr>
                <w:rFonts w:ascii="Times New Roman" w:eastAsia="Times New Roman" w:hAnsi="Times New Roman" w:cs="Times New Roman"/>
                <w:sz w:val="24"/>
              </w:rPr>
              <w:t xml:space="preserve"> </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группа педагогов ДОУ</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Зам.заведующего по ВМР</w:t>
            </w:r>
          </w:p>
          <w:p w:rsidR="008903F1" w:rsidRPr="00150808" w:rsidRDefault="00150808"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группа педагогов ДОУ</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Приведение в соответствие с требованиями ФГОС ДО нормативно-</w:t>
            </w:r>
            <w:r>
              <w:rPr>
                <w:rFonts w:ascii="Times New Roman" w:eastAsia="Times New Roman" w:hAnsi="Times New Roman" w:cs="Times New Roman"/>
                <w:sz w:val="24"/>
              </w:rPr>
              <w:lastRenderedPageBreak/>
              <w:t>правового, материально-технического, финансового, кадрового, мотивационного компонентов ресурсного обеспечения образовательного процесса.</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numPr>
                <w:ilvl w:val="0"/>
                <w:numId w:val="41"/>
              </w:numPr>
              <w:tabs>
                <w:tab w:val="left" w:pos="-959"/>
              </w:tabs>
              <w:spacing w:after="0" w:line="240" w:lineRule="auto"/>
              <w:ind w:right="176" w:firstLine="3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Разработка и корректировка локальных актов, обеспечивающих реализацию Программы развития.</w:t>
            </w:r>
          </w:p>
          <w:p w:rsidR="008903F1" w:rsidRDefault="008903F1" w:rsidP="008903F1">
            <w:pPr>
              <w:numPr>
                <w:ilvl w:val="0"/>
                <w:numId w:val="41"/>
              </w:numPr>
              <w:tabs>
                <w:tab w:val="left" w:pos="-959"/>
              </w:tabs>
              <w:spacing w:after="0" w:line="240" w:lineRule="auto"/>
              <w:ind w:right="176" w:firstLine="33"/>
              <w:jc w:val="both"/>
            </w:pPr>
            <w:r>
              <w:rPr>
                <w:rFonts w:ascii="Times New Roman" w:eastAsia="Times New Roman" w:hAnsi="Times New Roman" w:cs="Times New Roman"/>
                <w:sz w:val="24"/>
              </w:rPr>
              <w:t xml:space="preserve">Разработка системы мотивации и стимулирования инновационной </w:t>
            </w:r>
            <w:r>
              <w:rPr>
                <w:rFonts w:ascii="Times New Roman" w:eastAsia="Times New Roman" w:hAnsi="Times New Roman" w:cs="Times New Roman"/>
                <w:sz w:val="24"/>
              </w:rPr>
              <w:lastRenderedPageBreak/>
              <w:t>деятельности сотрудников ДОУ.</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both"/>
            </w:pPr>
            <w:r>
              <w:rPr>
                <w:rFonts w:ascii="Times New Roman" w:eastAsia="Times New Roman" w:hAnsi="Times New Roman" w:cs="Times New Roman"/>
                <w:sz w:val="24"/>
              </w:rPr>
              <w:lastRenderedPageBreak/>
              <w:t>Январь - февраль  2024</w:t>
            </w:r>
            <w:r w:rsidR="008903F1">
              <w:rPr>
                <w:rFonts w:ascii="Times New Roman" w:eastAsia="Times New Roman" w:hAnsi="Times New Roman" w:cs="Times New Roman"/>
                <w:sz w:val="24"/>
              </w:rPr>
              <w:t xml:space="preserve"> 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pPr>
            <w:r>
              <w:rPr>
                <w:rFonts w:ascii="Times New Roman" w:eastAsia="Times New Roman" w:hAnsi="Times New Roman" w:cs="Times New Roman"/>
                <w:sz w:val="24"/>
              </w:rPr>
              <w:t xml:space="preserve">Творческая </w:t>
            </w:r>
            <w:r>
              <w:rPr>
                <w:rFonts w:ascii="Times New Roman" w:eastAsia="Times New Roman" w:hAnsi="Times New Roman" w:cs="Times New Roman"/>
                <w:sz w:val="24"/>
              </w:rPr>
              <w:lastRenderedPageBreak/>
              <w:t>группа педагогов ДОУ</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lastRenderedPageBreak/>
              <w:t xml:space="preserve">Создание условий для повышения квалификации педагогов по инновационным образовательным программам </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numPr>
                <w:ilvl w:val="0"/>
                <w:numId w:val="42"/>
              </w:num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постоянно действующего научно-практического семинара, обеспечивающего профессиональный рост и стимулирующего совершенствование педагогического мастерства сотрудников.</w:t>
            </w:r>
          </w:p>
          <w:p w:rsidR="008903F1" w:rsidRDefault="008903F1" w:rsidP="008903F1">
            <w:pPr>
              <w:numPr>
                <w:ilvl w:val="0"/>
                <w:numId w:val="42"/>
              </w:numPr>
              <w:tabs>
                <w:tab w:val="left" w:pos="2520"/>
              </w:tabs>
              <w:spacing w:after="0" w:line="240" w:lineRule="auto"/>
              <w:jc w:val="both"/>
            </w:pPr>
            <w:r>
              <w:rPr>
                <w:rFonts w:ascii="Times New Roman" w:eastAsia="Times New Roman" w:hAnsi="Times New Roman" w:cs="Times New Roman"/>
                <w:sz w:val="24"/>
              </w:rPr>
              <w:t>Прохождение курсов повышения квалификации по проблемам ФГОС ДО.</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В течение учебного года</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педагоги</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 xml:space="preserve">Создание условий (кадровых, </w:t>
            </w:r>
            <w:r w:rsidR="001155B7">
              <w:rPr>
                <w:rFonts w:ascii="Times New Roman" w:eastAsia="Times New Roman" w:hAnsi="Times New Roman" w:cs="Times New Roman"/>
                <w:sz w:val="24"/>
              </w:rPr>
              <w:t>материально-технических и т.д. (</w:t>
            </w:r>
            <w:r>
              <w:rPr>
                <w:rFonts w:ascii="Times New Roman" w:eastAsia="Times New Roman" w:hAnsi="Times New Roman" w:cs="Times New Roman"/>
                <w:sz w:val="24"/>
              </w:rPr>
              <w:t>для успешной реализации мероприятий в соответствии с Программой развития</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numPr>
                <w:ilvl w:val="0"/>
                <w:numId w:val="43"/>
              </w:num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консультативной поддержки педагогических работников и родителей по вопросам образования и охраны здоровья детей.</w:t>
            </w:r>
          </w:p>
          <w:p w:rsidR="008903F1" w:rsidRDefault="008903F1" w:rsidP="008903F1">
            <w:pPr>
              <w:numPr>
                <w:ilvl w:val="0"/>
                <w:numId w:val="43"/>
              </w:num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Непрерывное сопровождение педагогическими и учебно-вспомогательными работниками в течение всего времени реализации Программы развития ДОУ.</w:t>
            </w:r>
          </w:p>
          <w:p w:rsidR="008903F1" w:rsidRDefault="008903F1" w:rsidP="008903F1">
            <w:pPr>
              <w:numPr>
                <w:ilvl w:val="0"/>
                <w:numId w:val="43"/>
              </w:numPr>
              <w:tabs>
                <w:tab w:val="left" w:pos="2520"/>
              </w:tabs>
              <w:spacing w:after="0" w:line="240" w:lineRule="auto"/>
              <w:jc w:val="both"/>
            </w:pPr>
            <w:r>
              <w:rPr>
                <w:rFonts w:ascii="Times New Roman" w:eastAsia="Times New Roman" w:hAnsi="Times New Roman" w:cs="Times New Roman"/>
                <w:sz w:val="24"/>
              </w:rPr>
              <w:t>Оснащение и обновление предметно-развивающей среды возрастных групп и кабинетов.</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В течение учебного года</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Зам.заведующего по АХР</w:t>
            </w:r>
          </w:p>
          <w:p w:rsidR="008903F1" w:rsidRDefault="008903F1" w:rsidP="008903F1">
            <w:pPr>
              <w:tabs>
                <w:tab w:val="left" w:pos="2520"/>
              </w:tabs>
              <w:spacing w:after="0" w:line="240" w:lineRule="auto"/>
              <w:jc w:val="both"/>
            </w:pP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sz w:val="24"/>
              </w:rPr>
              <w:t>Начало реализации мероприятий, направленных на создание модели развивающего образовательного пространств</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numPr>
                <w:ilvl w:val="0"/>
                <w:numId w:val="44"/>
              </w:num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первичного мониторинга по сформированности у детей 3-7 лет познавательных и психических процессов, мониторинга состояния здоровья и физического развития ребенка, разработка планов работы с учетом психофизического состояния воспитанников.</w:t>
            </w:r>
          </w:p>
          <w:p w:rsidR="008903F1" w:rsidRDefault="008903F1" w:rsidP="008903F1">
            <w:pPr>
              <w:numPr>
                <w:ilvl w:val="0"/>
                <w:numId w:val="44"/>
              </w:numPr>
              <w:tabs>
                <w:tab w:val="left" w:pos="2520"/>
              </w:tabs>
              <w:spacing w:after="0" w:line="240" w:lineRule="auto"/>
              <w:jc w:val="both"/>
            </w:pPr>
            <w:r>
              <w:rPr>
                <w:rFonts w:ascii="Times New Roman" w:eastAsia="Times New Roman" w:hAnsi="Times New Roman" w:cs="Times New Roman"/>
                <w:sz w:val="24"/>
              </w:rPr>
              <w:t xml:space="preserve">Систематизация развивающих технологий в соответствии с возрастными особенностями дошкольников. </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Апрель-май 2024</w:t>
            </w:r>
            <w:r w:rsidR="008903F1">
              <w:rPr>
                <w:rFonts w:ascii="Times New Roman" w:eastAsia="Times New Roman" w:hAnsi="Times New Roman" w:cs="Times New Roman"/>
                <w:sz w:val="24"/>
              </w:rPr>
              <w:t xml:space="preserve"> г.</w:t>
            </w: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8903F1">
            <w:pPr>
              <w:tabs>
                <w:tab w:val="left" w:pos="2520"/>
              </w:tabs>
              <w:spacing w:after="0" w:line="240" w:lineRule="auto"/>
              <w:jc w:val="center"/>
              <w:rPr>
                <w:rFonts w:ascii="Times New Roman" w:eastAsia="Times New Roman" w:hAnsi="Times New Roman" w:cs="Times New Roman"/>
                <w:sz w:val="24"/>
              </w:rPr>
            </w:pPr>
          </w:p>
          <w:p w:rsidR="008903F1" w:rsidRDefault="008903F1" w:rsidP="00150808">
            <w:pPr>
              <w:tabs>
                <w:tab w:val="left" w:pos="2520"/>
              </w:tabs>
              <w:spacing w:after="0" w:line="240" w:lineRule="auto"/>
              <w:rPr>
                <w:rFonts w:ascii="Times New Roman" w:eastAsia="Times New Roman" w:hAnsi="Times New Roman" w:cs="Times New Roman"/>
                <w:sz w:val="24"/>
              </w:rPr>
            </w:pPr>
          </w:p>
          <w:p w:rsidR="008903F1" w:rsidRDefault="0022410B" w:rsidP="008903F1">
            <w:pPr>
              <w:tabs>
                <w:tab w:val="left" w:pos="2520"/>
              </w:tabs>
              <w:spacing w:after="0" w:line="240" w:lineRule="auto"/>
              <w:jc w:val="center"/>
            </w:pPr>
            <w:r>
              <w:rPr>
                <w:rFonts w:ascii="Times New Roman" w:eastAsia="Times New Roman" w:hAnsi="Times New Roman" w:cs="Times New Roman"/>
                <w:sz w:val="24"/>
              </w:rPr>
              <w:t>Сентябрь-декабрь 2024</w:t>
            </w:r>
            <w:r w:rsidR="008903F1">
              <w:rPr>
                <w:rFonts w:ascii="Times New Roman" w:eastAsia="Times New Roman" w:hAnsi="Times New Roman" w:cs="Times New Roman"/>
                <w:sz w:val="24"/>
              </w:rPr>
              <w:t xml:space="preserve"> 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Педагоги ДОУ</w:t>
            </w: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pPr>
            <w:r>
              <w:rPr>
                <w:rFonts w:ascii="Times New Roman" w:eastAsia="Times New Roman" w:hAnsi="Times New Roman" w:cs="Times New Roman"/>
                <w:sz w:val="24"/>
              </w:rPr>
              <w:t>Зам.заведующего по ВМР</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Начало I этапа проекта ДОУ</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184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Создание условий для ведения работы.</w:t>
            </w:r>
          </w:p>
          <w:p w:rsidR="008903F1" w:rsidRDefault="008903F1" w:rsidP="008903F1">
            <w:pPr>
              <w:tabs>
                <w:tab w:val="left" w:pos="184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Определение основных направлений деятельности.</w:t>
            </w:r>
          </w:p>
          <w:p w:rsidR="008903F1" w:rsidRDefault="008903F1" w:rsidP="008903F1">
            <w:pPr>
              <w:tabs>
                <w:tab w:val="left" w:pos="184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Уточнение тезауруса и педагогического </w:t>
            </w:r>
            <w:r>
              <w:rPr>
                <w:rFonts w:ascii="Times New Roman" w:eastAsia="Times New Roman" w:hAnsi="Times New Roman" w:cs="Times New Roman"/>
              </w:rPr>
              <w:lastRenderedPageBreak/>
              <w:t>инструментария формирования деятельности ДОУ на основе системно-деятельностного подхода ОП.</w:t>
            </w:r>
          </w:p>
          <w:p w:rsidR="008903F1" w:rsidRDefault="008903F1" w:rsidP="008903F1">
            <w:pPr>
              <w:tabs>
                <w:tab w:val="left" w:pos="1846"/>
              </w:tabs>
              <w:spacing w:after="0" w:line="240" w:lineRule="auto"/>
              <w:jc w:val="both"/>
            </w:pPr>
            <w:r>
              <w:rPr>
                <w:rFonts w:ascii="Times New Roman" w:eastAsia="Times New Roman" w:hAnsi="Times New Roman" w:cs="Times New Roman"/>
              </w:rPr>
              <w:t>4. Формирование пакета нормативно-правовой и методического базы в ДОУ в соответствии с ФГОС ДО.</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center"/>
            </w:pPr>
            <w:r>
              <w:rPr>
                <w:rFonts w:ascii="Times New Roman" w:eastAsia="Times New Roman" w:hAnsi="Times New Roman" w:cs="Times New Roman"/>
              </w:rPr>
              <w:lastRenderedPageBreak/>
              <w:t>Январь-август 2024</w:t>
            </w:r>
            <w:r w:rsidR="008903F1">
              <w:rPr>
                <w:rFonts w:ascii="Times New Roman" w:eastAsia="Times New Roman" w:hAnsi="Times New Roman" w:cs="Times New Roman"/>
              </w:rPr>
              <w:t>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lastRenderedPageBreak/>
              <w:t>Творческая группа педагогов ДОУ</w:t>
            </w:r>
          </w:p>
          <w:p w:rsidR="008903F1" w:rsidRDefault="008903F1" w:rsidP="008903F1">
            <w:pPr>
              <w:tabs>
                <w:tab w:val="left" w:pos="2520"/>
              </w:tabs>
              <w:spacing w:after="0" w:line="240" w:lineRule="auto"/>
              <w:jc w:val="both"/>
            </w:pPr>
          </w:p>
        </w:tc>
      </w:tr>
      <w:tr w:rsidR="008903F1" w:rsidTr="008903F1">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center"/>
              <w:rPr>
                <w:rFonts w:ascii="SimSun" w:eastAsia="SimSun" w:hAnsi="SimSun" w:cs="SimSun"/>
              </w:rPr>
            </w:pPr>
            <w:r>
              <w:rPr>
                <w:rFonts w:ascii="Times New Roman" w:eastAsia="Times New Roman" w:hAnsi="Times New Roman" w:cs="Times New Roman"/>
                <w:b/>
              </w:rPr>
              <w:lastRenderedPageBreak/>
              <w:t>Этап 2 - практический (2025-2028</w:t>
            </w:r>
            <w:r w:rsidR="008903F1">
              <w:rPr>
                <w:rFonts w:ascii="Times New Roman" w:eastAsia="Times New Roman" w:hAnsi="Times New Roman" w:cs="Times New Roman"/>
                <w:b/>
              </w:rPr>
              <w:t xml:space="preserve"> г.г)</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Осуществление реализации проекта ДОУ по теме "Реализация коррекционно-развивающих задач в ОП ДОУ в рамках ФГОС ДОУ"</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Апробация механизмов, обеспечивающих непрерывность ОП между дошкольной подготовкой</w:t>
            </w:r>
            <w:r>
              <w:rPr>
                <w:rFonts w:ascii="SimSun" w:eastAsia="SimSun" w:hAnsi="SimSun" w:cs="SimSun"/>
              </w:rPr>
              <w:t xml:space="preserve"> </w:t>
            </w:r>
            <w:r>
              <w:rPr>
                <w:rFonts w:ascii="Times New Roman" w:eastAsia="Times New Roman" w:hAnsi="Times New Roman" w:cs="Times New Roman"/>
              </w:rPr>
              <w:t>и начальным общим образованием в условиях реализации ФГОС.</w:t>
            </w:r>
          </w:p>
          <w:p w:rsidR="008903F1" w:rsidRDefault="008903F1" w:rsidP="008903F1">
            <w:pPr>
              <w:tabs>
                <w:tab w:val="left" w:pos="2520"/>
              </w:tabs>
              <w:spacing w:after="0" w:line="240" w:lineRule="auto"/>
              <w:jc w:val="both"/>
            </w:pPr>
            <w:r>
              <w:rPr>
                <w:rFonts w:ascii="Times New Roman" w:eastAsia="Times New Roman" w:hAnsi="Times New Roman" w:cs="Times New Roman"/>
              </w:rPr>
              <w:t>2. Получение нового образовательного результата деятельности.</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 2024 - Май 2025</w:t>
            </w:r>
            <w:r w:rsidR="008903F1">
              <w:rPr>
                <w:rFonts w:ascii="Times New Roman" w:eastAsia="Times New Roman" w:hAnsi="Times New Roman" w:cs="Times New Roman"/>
              </w:rPr>
              <w:t xml:space="preserve"> г.г.</w:t>
            </w: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22410B" w:rsidP="008903F1">
            <w:pPr>
              <w:tabs>
                <w:tab w:val="left" w:pos="2520"/>
              </w:tabs>
              <w:spacing w:after="0" w:line="240" w:lineRule="auto"/>
              <w:jc w:val="center"/>
            </w:pPr>
            <w:r>
              <w:rPr>
                <w:rFonts w:ascii="Times New Roman" w:eastAsia="Times New Roman" w:hAnsi="Times New Roman" w:cs="Times New Roman"/>
              </w:rPr>
              <w:t>Июнь 2025г. - Май 2026</w:t>
            </w:r>
            <w:r w:rsidR="008903F1">
              <w:rPr>
                <w:rFonts w:ascii="Times New Roman" w:eastAsia="Times New Roman" w:hAnsi="Times New Roman" w:cs="Times New Roman"/>
              </w:rPr>
              <w:t xml:space="preserve"> 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pPr>
            <w:r>
              <w:rPr>
                <w:rFonts w:ascii="Times New Roman" w:eastAsia="Times New Roman" w:hAnsi="Times New Roman" w:cs="Times New Roman"/>
                <w:sz w:val="24"/>
              </w:rPr>
              <w:t>Творческая группа педагогов ДОУ</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Разработка программы "Реализация коррекционно-развивающих задач в ОП ДОУ в рамках ФГОС ДО"</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Организация работы творческой группы по разработке программы ДОУ.</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Сопровождение процесса разработки специалистами ДОУ, консультирование.</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Разработка вариативной части образовательной программы ДОУ в соответствии с региональным компонентом, социальным заказом и приоритетными направлениями деятельности ДОУ.</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Формирование модели режима дня, недели, года с учетом обновлений модели образовательного пространства.</w:t>
            </w:r>
          </w:p>
          <w:p w:rsidR="008903F1" w:rsidRDefault="008903F1" w:rsidP="008903F1">
            <w:pPr>
              <w:tabs>
                <w:tab w:val="left" w:pos="2520"/>
              </w:tabs>
              <w:spacing w:after="0" w:line="240" w:lineRule="auto"/>
              <w:jc w:val="both"/>
            </w:pPr>
            <w:r>
              <w:rPr>
                <w:rFonts w:ascii="Times New Roman" w:eastAsia="Times New Roman" w:hAnsi="Times New Roman" w:cs="Times New Roman"/>
              </w:rPr>
              <w:t>5. Совершенствование системы дополнительного образования через апробацию разных моделей и программ.</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both"/>
            </w:pPr>
            <w:r>
              <w:rPr>
                <w:rFonts w:ascii="Times New Roman" w:eastAsia="Times New Roman" w:hAnsi="Times New Roman" w:cs="Times New Roman"/>
              </w:rPr>
              <w:t>Январь 2026</w:t>
            </w:r>
            <w:r w:rsidR="008903F1">
              <w:rPr>
                <w:rFonts w:ascii="Times New Roman" w:eastAsia="Times New Roman" w:hAnsi="Times New Roman" w:cs="Times New Roman"/>
              </w:rPr>
              <w:t>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rPr>
                <w:rFonts w:ascii="Times New Roman" w:eastAsia="Times New Roman" w:hAnsi="Times New Roman" w:cs="Times New Roman"/>
                <w:sz w:val="24"/>
              </w:rPr>
            </w:pPr>
          </w:p>
          <w:p w:rsidR="008903F1" w:rsidRDefault="008903F1" w:rsidP="008903F1">
            <w:pPr>
              <w:tabs>
                <w:tab w:val="left" w:pos="2520"/>
              </w:tabs>
              <w:spacing w:after="0" w:line="240" w:lineRule="auto"/>
              <w:jc w:val="both"/>
            </w:pPr>
            <w:r>
              <w:rPr>
                <w:rFonts w:ascii="Times New Roman" w:eastAsia="Times New Roman" w:hAnsi="Times New Roman" w:cs="Times New Roman"/>
                <w:sz w:val="24"/>
              </w:rPr>
              <w:t>Творческая группа педагогов ДОУ</w:t>
            </w:r>
          </w:p>
        </w:tc>
      </w:tr>
      <w:tr w:rsidR="008903F1" w:rsidTr="008903F1">
        <w:trPr>
          <w:trHeight w:val="200"/>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Апробирование модели, обновление содержания, организационных форм, педагогических технологий</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Постепенная реализация мероприятий в соответствии с Программой развития.</w:t>
            </w:r>
          </w:p>
          <w:p w:rsidR="008903F1" w:rsidRDefault="008903F1" w:rsidP="008903F1">
            <w:pPr>
              <w:tabs>
                <w:tab w:val="left" w:pos="2520"/>
              </w:tabs>
              <w:spacing w:after="0" w:line="240" w:lineRule="auto"/>
              <w:jc w:val="both"/>
            </w:pPr>
            <w:r>
              <w:rPr>
                <w:rFonts w:ascii="Times New Roman" w:eastAsia="Times New Roman" w:hAnsi="Times New Roman" w:cs="Times New Roman"/>
              </w:rPr>
              <w:t>2. Создание педагогических условий для разработки рабочих программ педагогами ДОУ</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Постоянно</w:t>
            </w: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center"/>
            </w:pPr>
            <w:r>
              <w:rPr>
                <w:rFonts w:ascii="Times New Roman" w:eastAsia="Times New Roman" w:hAnsi="Times New Roman" w:cs="Times New Roman"/>
              </w:rPr>
              <w:t>Летний период</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Педагоги ДОУ</w:t>
            </w: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p>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center"/>
            </w:pP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Организация образовательного и обеспечивающих процессов ДОУ в режиме развития</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1. Организация и реализация целевых проектов "Повышение педагогической компетенции для осуществления деятельности в инновационном режиме", "Построение непрерывного образовательного процесса в системе детский сад-школа".</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pPr>
            <w:r>
              <w:rPr>
                <w:rFonts w:ascii="Times New Roman" w:eastAsia="Times New Roman" w:hAnsi="Times New Roman" w:cs="Times New Roman"/>
              </w:rPr>
              <w:t>В течение учебного года</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both"/>
            </w:pP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t>Создание условий для повышения квалификации педагогов</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Модернизация организационной структуры управления ДОУ, реформирование системы методического сопровождения, создание в ее структуре новых подразделений - школы педагогического мастерства по разработке нового содержания образования.</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Проведение работы по сплочению </w:t>
            </w:r>
            <w:r>
              <w:rPr>
                <w:rFonts w:ascii="Times New Roman" w:eastAsia="Times New Roman" w:hAnsi="Times New Roman" w:cs="Times New Roman"/>
              </w:rPr>
              <w:lastRenderedPageBreak/>
              <w:t>педагогического коллектива, формирование умений вырабатывать групповую стратегию деятельности в режиме тренингов.</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Проведение семинаров, педагогических часов по подготовке педагогов для реализации программных направлений.</w:t>
            </w:r>
          </w:p>
          <w:p w:rsidR="008903F1" w:rsidRDefault="008903F1" w:rsidP="008903F1">
            <w:pPr>
              <w:tabs>
                <w:tab w:val="left" w:pos="2520"/>
              </w:tabs>
              <w:spacing w:after="0" w:line="240" w:lineRule="auto"/>
              <w:jc w:val="both"/>
            </w:pPr>
            <w:r>
              <w:rPr>
                <w:rFonts w:ascii="Times New Roman" w:eastAsia="Times New Roman" w:hAnsi="Times New Roman" w:cs="Times New Roman"/>
              </w:rPr>
              <w:t>4. Прохождение курсов повышения квалификации в соответствии с ФГОС ДО.</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lastRenderedPageBreak/>
              <w:t>В течение учебного года</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center"/>
            </w:pPr>
            <w:r>
              <w:rPr>
                <w:rFonts w:ascii="Times New Roman" w:eastAsia="Times New Roman" w:hAnsi="Times New Roman" w:cs="Times New Roman"/>
              </w:rPr>
              <w:t>Педагог-психолог</w:t>
            </w:r>
          </w:p>
        </w:tc>
      </w:tr>
      <w:tr w:rsidR="008903F1" w:rsidTr="00150808">
        <w:trPr>
          <w:trHeight w:val="3647"/>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pPr>
            <w:r>
              <w:rPr>
                <w:rFonts w:ascii="Times New Roman" w:eastAsia="Times New Roman" w:hAnsi="Times New Roman" w:cs="Times New Roman"/>
              </w:rPr>
              <w:lastRenderedPageBreak/>
              <w:t>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Анализ требований ФГОС ДО к созданию предметно-развивающей среды, обеспечивающие реализацию основной общеобразовательной программы дошкольного образования.</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Подбор материалов и оборудования для реализации образовательных областей в соответствии с возрастными гендерными особенностями дошкольников.</w:t>
            </w:r>
          </w:p>
          <w:p w:rsidR="008903F1" w:rsidRDefault="008903F1" w:rsidP="008903F1">
            <w:pPr>
              <w:tabs>
                <w:tab w:val="left" w:pos="2520"/>
              </w:tabs>
              <w:spacing w:after="0" w:line="240" w:lineRule="auto"/>
              <w:jc w:val="both"/>
            </w:pPr>
            <w:r>
              <w:rPr>
                <w:rFonts w:ascii="Times New Roman" w:eastAsia="Times New Roman" w:hAnsi="Times New Roman" w:cs="Times New Roman"/>
              </w:rPr>
              <w:t>3. Проведение работе и приобретение нового оборудов</w:t>
            </w:r>
            <w:r w:rsidR="00150808">
              <w:rPr>
                <w:rFonts w:ascii="Times New Roman" w:eastAsia="Times New Roman" w:hAnsi="Times New Roman" w:cs="Times New Roman"/>
              </w:rPr>
              <w:t>ания в соответствии с требован</w:t>
            </w:r>
            <w:r>
              <w:rPr>
                <w:rFonts w:ascii="Times New Roman" w:eastAsia="Times New Roman" w:hAnsi="Times New Roman" w:cs="Times New Roman"/>
              </w:rPr>
              <w:t>иями ФГОС ДОО.</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22410B" w:rsidP="008903F1">
            <w:pPr>
              <w:tabs>
                <w:tab w:val="left" w:pos="2520"/>
              </w:tabs>
              <w:spacing w:after="0" w:line="240" w:lineRule="auto"/>
              <w:jc w:val="center"/>
            </w:pPr>
            <w:r>
              <w:rPr>
                <w:rFonts w:ascii="Times New Roman" w:eastAsia="Times New Roman" w:hAnsi="Times New Roman" w:cs="Times New Roman"/>
              </w:rPr>
              <w:t>2025-2028</w:t>
            </w:r>
            <w:r w:rsidR="008903F1">
              <w:rPr>
                <w:rFonts w:ascii="Times New Roman" w:eastAsia="Times New Roman" w:hAnsi="Times New Roman" w:cs="Times New Roman"/>
              </w:rPr>
              <w:t xml:space="preserve"> г.г.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center"/>
            </w:pPr>
            <w:r>
              <w:rPr>
                <w:rFonts w:ascii="Times New Roman" w:eastAsia="Times New Roman" w:hAnsi="Times New Roman" w:cs="Times New Roman"/>
              </w:rPr>
              <w:t>Зам.заведующего по АХР</w:t>
            </w:r>
          </w:p>
        </w:tc>
      </w:tr>
      <w:tr w:rsidR="008903F1" w:rsidTr="008903F1">
        <w:trPr>
          <w:trHeight w:val="200"/>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center"/>
              <w:rPr>
                <w:rFonts w:ascii="SimSun" w:eastAsia="SimSun" w:hAnsi="SimSun" w:cs="SimSun"/>
              </w:rPr>
            </w:pPr>
            <w:r>
              <w:rPr>
                <w:rFonts w:ascii="Times New Roman" w:eastAsia="Times New Roman" w:hAnsi="Times New Roman" w:cs="Times New Roman"/>
                <w:b/>
              </w:rPr>
              <w:t>Эт</w:t>
            </w:r>
            <w:r w:rsidR="0022410B">
              <w:rPr>
                <w:rFonts w:ascii="Times New Roman" w:eastAsia="Times New Roman" w:hAnsi="Times New Roman" w:cs="Times New Roman"/>
                <w:b/>
              </w:rPr>
              <w:t>ап 3 - итоговый (2029</w:t>
            </w:r>
            <w:r>
              <w:rPr>
                <w:rFonts w:ascii="Times New Roman" w:eastAsia="Times New Roman" w:hAnsi="Times New Roman" w:cs="Times New Roman"/>
                <w:b/>
              </w:rPr>
              <w:t xml:space="preserve"> г.)</w:t>
            </w:r>
          </w:p>
        </w:tc>
      </w:tr>
      <w:tr w:rsidR="008903F1" w:rsidTr="008903F1">
        <w:trPr>
          <w:trHeight w:val="1"/>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Оценка эффективности и совершенствование инновационной модели образовательного пространства, обеспечивающей доступность и новое качество образования</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Оценка эффективности модели образовательного пространства, обеспечивающей доступность и новое качества образования, с использованием разработанных механизмов.</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Анализ основных результатов и эффектов реализации Программы развития и первых результатов внедрения образовательной программы ДОУ, соответствующей ФГОС ДО.</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Публикация итогового заключения о реализации Программы развития.</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течение учебного года</w:t>
            </w: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8903F1" w:rsidP="008903F1">
            <w:pPr>
              <w:tabs>
                <w:tab w:val="left" w:pos="2520"/>
              </w:tabs>
              <w:spacing w:after="0" w:line="240" w:lineRule="auto"/>
              <w:jc w:val="both"/>
              <w:rPr>
                <w:rFonts w:ascii="Times New Roman" w:eastAsia="Times New Roman" w:hAnsi="Times New Roman" w:cs="Times New Roman"/>
              </w:rPr>
            </w:pPr>
          </w:p>
          <w:p w:rsidR="008903F1" w:rsidRDefault="0022410B" w:rsidP="008903F1">
            <w:pPr>
              <w:tabs>
                <w:tab w:val="left" w:pos="25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Декабрь 2029</w:t>
            </w:r>
            <w:r w:rsidR="008903F1">
              <w:rPr>
                <w:rFonts w:ascii="Times New Roman" w:eastAsia="Times New Roman" w:hAnsi="Times New Roman" w:cs="Times New Roman"/>
              </w:rPr>
              <w:t>г.</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Творческая группа педагогов ДОУ</w:t>
            </w:r>
          </w:p>
        </w:tc>
      </w:tr>
      <w:tr w:rsidR="008903F1" w:rsidTr="008903F1">
        <w:trPr>
          <w:trHeight w:val="200"/>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Внедрение, совершенствование и распространение перспективного опыта</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Обобщение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Проведение семинаров, мастер-классов по основным направлениям Программы развития ДОУ.</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течение учебного года</w:t>
            </w: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Заведующий ДОУ</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Зам.заведующего по ВМР</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Творческая группа педагогов ДОУ</w:t>
            </w:r>
          </w:p>
        </w:tc>
      </w:tr>
      <w:tr w:rsidR="008903F1" w:rsidTr="008903F1">
        <w:trPr>
          <w:trHeight w:val="210"/>
        </w:trPr>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новых направлений развития ДОУ</w:t>
            </w:r>
          </w:p>
        </w:tc>
        <w:tc>
          <w:tcPr>
            <w:tcW w:w="4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Проведение проблемно-ориентированного анализа деятельности ДОУ по реализации Программы развития.</w:t>
            </w:r>
          </w:p>
          <w:p w:rsidR="008903F1" w:rsidRDefault="008903F1" w:rsidP="008903F1">
            <w:pPr>
              <w:tabs>
                <w:tab w:val="left" w:pos="25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Проведение отчетного мероприятия по итогам реализации Программы развития и согласованию новых направлений развития.</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3F1" w:rsidRDefault="008903F1" w:rsidP="008903F1">
            <w:pPr>
              <w:tabs>
                <w:tab w:val="left" w:pos="2520"/>
              </w:tabs>
              <w:spacing w:after="0" w:line="240" w:lineRule="auto"/>
              <w:jc w:val="both"/>
              <w:rPr>
                <w:rFonts w:ascii="Times New Roman" w:eastAsia="Times New Roman" w:hAnsi="Times New Roman" w:cs="Times New Roman"/>
              </w:rPr>
            </w:pPr>
          </w:p>
        </w:tc>
      </w:tr>
    </w:tbl>
    <w:p w:rsidR="008903F1" w:rsidRDefault="008903F1" w:rsidP="008903F1">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План действий по реализации Программы развития на разных этапах предполагает дальнейшую конкретизацию и распределение обозначенных мероприятий (действий) в годовом плане работы ДОУ.</w:t>
      </w:r>
    </w:p>
    <w:p w:rsidR="008903F1" w:rsidRDefault="008903F1" w:rsidP="008903F1">
      <w:pPr>
        <w:tabs>
          <w:tab w:val="left" w:pos="426"/>
        </w:tabs>
        <w:spacing w:after="0" w:line="240" w:lineRule="auto"/>
        <w:jc w:val="both"/>
        <w:rPr>
          <w:rFonts w:ascii="Times New Roman" w:eastAsia="Times New Roman" w:hAnsi="Times New Roman" w:cs="Times New Roman"/>
          <w:sz w:val="24"/>
        </w:rPr>
      </w:pPr>
    </w:p>
    <w:p w:rsidR="008903F1" w:rsidRDefault="008903F1" w:rsidP="008903F1">
      <w:pPr>
        <w:tabs>
          <w:tab w:val="left" w:pos="426"/>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РАЗДЕЛ 8 - МОНИТОРИНГ ЭФФЕКТИВНОСТИ РЕАЛИЗАЦИИ ПРОГРАММЫ РАЗВИТИЯ ДОУ</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Комплексный мониторинг эффективности реализации Программы развития ДОУ основан на критериальном подходе и проводится в течение всего периода пребывания ребенка в детском саду. Мониторинг предполагает входную (младшая группа), промежуточную (средняя и старшая группы) и итоговую (подготовительная к школе группа) диагностику.</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основные методы, используемые при проведении мониторинга:</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педагогическое наблюдение;</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собеседование с детьми, родителями;</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анкетирование родителей;</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медико- и психодиагности детей;</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опрос детей;</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анализ;</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обобщение;</w:t>
      </w:r>
    </w:p>
    <w:p w:rsidR="008903F1" w:rsidRDefault="008903F1" w:rsidP="00150808">
      <w:pPr>
        <w:tabs>
          <w:tab w:val="left" w:pos="426"/>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экспертная оценка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психологические тесты и методики.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Комплексный мониторинг эффективности реализации Программы развития представляет собой мониторинг формирования "успешного дошкольника" как концептуальной идеи Программы, а также мониторинг деятельности самого образовательного учреждения как среды для данного формирования.</w:t>
      </w: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Критерии деятельности ДОУ</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1. Критерии создания условий для деятельности: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состояния образовательной среды;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активность педагогов в образовательной деятельности;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удовлетворенность родителей условиями получения детьми дошкольного образования;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эмоционально-волевая сфера и работоспособность педагогов;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тревожность педагогов;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психологическая атмосфера в коллективе;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психологического комфорта для детей.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2. Критерии интеграции с семьей: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оценка взаимодействий с родителями;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изучение спроса родителей;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детско-родительских отношений.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Критерии совершенствования предметно-развивающей среды: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эффективность использования предметно-развиваюдщей среды.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4. Критерии повышения профессионального уровня педагогов: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использование педагогами коррекционно-развивающей работы;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использование педагогами в работе различных форм и методов воспитания;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участие в любой форме в мероприятиях по обобщению опыта работы.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5. Критерии совершенствования управляющей системы: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эффективность руководства в коллективе;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психологический климат в коллективе;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полнота и разветвленность системы самоупралвения;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коллегиальность решения проблем развития ДОУ;</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сотрудничества, сотворчества, самоуправления и соуправления;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стимулирования педагогической инициативы;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передачи полномочий принимать и реализовывать решения в рамках своей компетентности.</w:t>
      </w: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Мониторинг формирования успешного дошкольника</w:t>
      </w:r>
    </w:p>
    <w:p w:rsidR="008903F1" w:rsidRPr="00B7778E" w:rsidRDefault="008903F1" w:rsidP="00150808">
      <w:pPr>
        <w:tabs>
          <w:tab w:val="left" w:pos="2520"/>
        </w:tabs>
        <w:spacing w:after="0" w:line="360" w:lineRule="auto"/>
        <w:contextualSpacing/>
        <w:jc w:val="both"/>
        <w:rPr>
          <w:rFonts w:ascii="Times New Roman" w:eastAsia="Times New Roman" w:hAnsi="Times New Roman" w:cs="Times New Roman"/>
          <w:i/>
          <w:sz w:val="24"/>
        </w:rPr>
      </w:pPr>
      <w:r w:rsidRPr="00B7778E">
        <w:rPr>
          <w:rFonts w:ascii="Times New Roman" w:eastAsia="Times New Roman" w:hAnsi="Times New Roman" w:cs="Times New Roman"/>
          <w:i/>
          <w:sz w:val="24"/>
        </w:rPr>
        <w:t>1. Критерии аспекта успешности дошкольника "Здоровый ребенок":</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Педагогическая диагностика</w:t>
      </w:r>
      <w:r>
        <w:rPr>
          <w:rFonts w:ascii="Times New Roman" w:eastAsia="Times New Roman" w:hAnsi="Times New Roman" w:cs="Times New Roman"/>
          <w:sz w:val="24"/>
        </w:rPr>
        <w:t xml:space="preserve"> Соблюдение правил личной гигиены (педагогическое наблюдение);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Медицинская диагностика </w:t>
      </w:r>
      <w:r>
        <w:rPr>
          <w:rFonts w:ascii="Times New Roman" w:eastAsia="Times New Roman" w:hAnsi="Times New Roman" w:cs="Times New Roman"/>
          <w:sz w:val="24"/>
        </w:rPr>
        <w:t>- Индекс здоровья (анализ заболеваемости);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Физическое и соматическое здоровья (тест-скрининг)</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Психологическая диагностика </w:t>
      </w:r>
      <w:r>
        <w:rPr>
          <w:rFonts w:ascii="Times New Roman" w:eastAsia="Times New Roman" w:hAnsi="Times New Roman" w:cs="Times New Roman"/>
          <w:sz w:val="24"/>
        </w:rPr>
        <w:t>- Уровень тревожности (методика Р. Сирса, тест тревожности Р. Теммпл);</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Самооценка</w:t>
      </w:r>
      <w:r>
        <w:rPr>
          <w:rFonts w:ascii="Times New Roman" w:eastAsia="Times New Roman" w:hAnsi="Times New Roman" w:cs="Times New Roman"/>
          <w:b/>
          <w:sz w:val="24"/>
        </w:rPr>
        <w:t xml:space="preserve"> </w:t>
      </w:r>
      <w:r>
        <w:rPr>
          <w:rFonts w:ascii="Times New Roman" w:eastAsia="Times New Roman" w:hAnsi="Times New Roman" w:cs="Times New Roman"/>
          <w:sz w:val="24"/>
        </w:rPr>
        <w:t>(тест "Лесенка");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Развитость эмоционально-волевой сферы (тест "Люшера");</w:t>
      </w:r>
    </w:p>
    <w:p w:rsidR="008903F1" w:rsidRPr="00B7778E" w:rsidRDefault="008903F1" w:rsidP="00150808">
      <w:pPr>
        <w:tabs>
          <w:tab w:val="left" w:pos="2520"/>
        </w:tabs>
        <w:spacing w:after="0" w:line="360" w:lineRule="auto"/>
        <w:contextualSpacing/>
        <w:jc w:val="both"/>
        <w:rPr>
          <w:rFonts w:ascii="Times New Roman" w:eastAsia="Times New Roman" w:hAnsi="Times New Roman" w:cs="Times New Roman"/>
          <w:i/>
          <w:sz w:val="24"/>
        </w:rPr>
      </w:pPr>
      <w:r w:rsidRPr="00B7778E">
        <w:rPr>
          <w:rFonts w:ascii="Times New Roman" w:eastAsia="Times New Roman" w:hAnsi="Times New Roman" w:cs="Times New Roman"/>
          <w:i/>
          <w:sz w:val="24"/>
        </w:rPr>
        <w:t>2. Критерии аспекта успешности дошкольника "Умный ребенок":</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Развитость тонкой моторики (графический диктант);</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Интеллектуальное развитие: мышление, память, внимание, воображение (субтесты методики ГОШа, "Аналогии", "Выбор фигур" и пр.;</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развития речи и обучение грамоте (дидактический материал по обследованию речи детей Т. П. Бессонова, материал для объследования устной речи детей старшего дошкольного возраста);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Усвоение образовательной программы ( анализ усвоения образовательной программы);</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Игровая деятельность (педагогическое наблюдение).</w:t>
      </w:r>
    </w:p>
    <w:p w:rsidR="008903F1" w:rsidRPr="00B7778E" w:rsidRDefault="008903F1" w:rsidP="00150808">
      <w:pPr>
        <w:tabs>
          <w:tab w:val="left" w:pos="2520"/>
        </w:tabs>
        <w:spacing w:after="0" w:line="360" w:lineRule="auto"/>
        <w:contextualSpacing/>
        <w:jc w:val="both"/>
        <w:rPr>
          <w:rFonts w:ascii="Times New Roman" w:eastAsia="Times New Roman" w:hAnsi="Times New Roman" w:cs="Times New Roman"/>
          <w:i/>
          <w:sz w:val="24"/>
        </w:rPr>
      </w:pPr>
      <w:r w:rsidRPr="00B7778E">
        <w:rPr>
          <w:rFonts w:ascii="Times New Roman" w:eastAsia="Times New Roman" w:hAnsi="Times New Roman" w:cs="Times New Roman"/>
          <w:i/>
          <w:sz w:val="24"/>
        </w:rPr>
        <w:lastRenderedPageBreak/>
        <w:t>3. Критерии аспекта успешности дошкольника "Социально-активный ребенок":</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Адаптация, дети 1-3 лет (педагогическое наблюдение, анкетирование родителей;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Потребность в общении (социометрия);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психологическая готовность к школе (субтест "Диагностика учебной мотивации");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развития начальных ключевых компетенций, предпосылок учебной деятельности (педагогическая диагностика компетентностей дошкольника);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успешность адаптации в 1 классе (наблюдение, анализ данных);</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успешность обучения в 1 классе (собеседование, анализ обученности);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занятость в системе дополнительного образования (анализ данных).</w:t>
      </w:r>
    </w:p>
    <w:p w:rsidR="008903F1" w:rsidRPr="00B7778E" w:rsidRDefault="008903F1" w:rsidP="00150808">
      <w:pPr>
        <w:tabs>
          <w:tab w:val="left" w:pos="2520"/>
        </w:tabs>
        <w:spacing w:after="0" w:line="360" w:lineRule="auto"/>
        <w:contextualSpacing/>
        <w:jc w:val="both"/>
        <w:rPr>
          <w:rFonts w:ascii="Times New Roman" w:eastAsia="Times New Roman" w:hAnsi="Times New Roman" w:cs="Times New Roman"/>
          <w:i/>
          <w:sz w:val="24"/>
        </w:rPr>
      </w:pPr>
      <w:r w:rsidRPr="00B7778E">
        <w:rPr>
          <w:rFonts w:ascii="Times New Roman" w:eastAsia="Times New Roman" w:hAnsi="Times New Roman" w:cs="Times New Roman"/>
          <w:i/>
          <w:sz w:val="24"/>
        </w:rPr>
        <w:t>4. Критерии модуля развития успешного дошкольника "Деятельный ребенок":</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Осведомленность о труде взрослых (педагогическая диагностика);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игровая деятельность ( педагогическое наблюдение);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Самообслуживание и детский труд ( педагогическое наблюдение);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Самостоятельность (формирование позиции субъекта деятельности) (педагогическое наблюдение).</w:t>
      </w:r>
    </w:p>
    <w:p w:rsidR="008903F1" w:rsidRPr="00B7778E" w:rsidRDefault="008903F1" w:rsidP="00150808">
      <w:pPr>
        <w:tabs>
          <w:tab w:val="left" w:pos="2520"/>
        </w:tabs>
        <w:spacing w:after="0" w:line="360" w:lineRule="auto"/>
        <w:contextualSpacing/>
        <w:jc w:val="both"/>
        <w:rPr>
          <w:rFonts w:ascii="Times New Roman" w:eastAsia="Times New Roman" w:hAnsi="Times New Roman" w:cs="Times New Roman"/>
          <w:i/>
          <w:sz w:val="24"/>
        </w:rPr>
      </w:pPr>
      <w:r w:rsidRPr="00B7778E">
        <w:rPr>
          <w:rFonts w:ascii="Times New Roman" w:eastAsia="Times New Roman" w:hAnsi="Times New Roman" w:cs="Times New Roman"/>
          <w:i/>
          <w:sz w:val="24"/>
        </w:rPr>
        <w:t>5. Критерии аспекта успешности дошкольника "Добрый ребенок":</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Проявление уважения к людям (педагогическое наблюдение);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коммуникабельность (педагогическое наблюдение);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понимание юмора, умение шутить (педагогическое наблюдение);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уравновешенность (педагогическое наблюдение).</w:t>
      </w:r>
    </w:p>
    <w:p w:rsidR="008903F1" w:rsidRPr="00B7778E" w:rsidRDefault="008903F1" w:rsidP="00150808">
      <w:pPr>
        <w:tabs>
          <w:tab w:val="left" w:pos="2520"/>
        </w:tabs>
        <w:spacing w:after="0" w:line="360" w:lineRule="auto"/>
        <w:contextualSpacing/>
        <w:jc w:val="both"/>
        <w:rPr>
          <w:rFonts w:ascii="Times New Roman" w:eastAsia="Times New Roman" w:hAnsi="Times New Roman" w:cs="Times New Roman"/>
          <w:i/>
          <w:sz w:val="24"/>
        </w:rPr>
      </w:pPr>
      <w:r w:rsidRPr="00B7778E">
        <w:rPr>
          <w:rFonts w:ascii="Times New Roman" w:eastAsia="Times New Roman" w:hAnsi="Times New Roman" w:cs="Times New Roman"/>
          <w:i/>
          <w:sz w:val="24"/>
        </w:rPr>
        <w:t>6. Критерии аспекта успешности дошкольника "Творческий ребенок":</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Творческая продуктивная деятельность (анализ детских работ, "Портфолио достижение");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Уровень индивидуальных достижений (анализ участия в конкурсах, фестивалях и пр.).</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Кроме мониторинга отдельных аспектов формирования "успешного дошкольника" (здоровый, умный, деятельный, социально активный, творческий), планируется мониторинг сформированности начальных ключевых компетентностей, предпосылок учебной деятельности и уровня мотивации, так как именно они являются основой успешности детей и должны быть сформированы на должном уровне.</w:t>
      </w: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p>
    <w:p w:rsidR="00150808" w:rsidRDefault="00150808" w:rsidP="00150808">
      <w:pPr>
        <w:tabs>
          <w:tab w:val="left" w:pos="2520"/>
        </w:tabs>
        <w:spacing w:after="0" w:line="360" w:lineRule="auto"/>
        <w:contextualSpacing/>
        <w:jc w:val="center"/>
        <w:rPr>
          <w:rFonts w:ascii="Times New Roman" w:eastAsia="Times New Roman" w:hAnsi="Times New Roman" w:cs="Times New Roman"/>
          <w:b/>
          <w:sz w:val="24"/>
        </w:rPr>
      </w:pPr>
    </w:p>
    <w:p w:rsidR="00150808" w:rsidRDefault="00150808" w:rsidP="00150808">
      <w:pPr>
        <w:tabs>
          <w:tab w:val="left" w:pos="2520"/>
        </w:tabs>
        <w:spacing w:after="0" w:line="360" w:lineRule="auto"/>
        <w:contextualSpacing/>
        <w:jc w:val="center"/>
        <w:rPr>
          <w:rFonts w:ascii="Times New Roman" w:eastAsia="Times New Roman" w:hAnsi="Times New Roman" w:cs="Times New Roman"/>
          <w:b/>
          <w:sz w:val="24"/>
        </w:rPr>
      </w:pPr>
    </w:p>
    <w:p w:rsidR="00EC2E23" w:rsidRDefault="00EC2E23" w:rsidP="00150808">
      <w:pPr>
        <w:tabs>
          <w:tab w:val="left" w:pos="2520"/>
        </w:tabs>
        <w:spacing w:after="0" w:line="360" w:lineRule="auto"/>
        <w:contextualSpacing/>
        <w:jc w:val="center"/>
        <w:rPr>
          <w:rFonts w:ascii="Times New Roman" w:eastAsia="Times New Roman" w:hAnsi="Times New Roman" w:cs="Times New Roman"/>
          <w:b/>
          <w:sz w:val="24"/>
        </w:rPr>
      </w:pPr>
    </w:p>
    <w:p w:rsidR="00EC2E23" w:rsidRDefault="00EC2E23" w:rsidP="00150808">
      <w:pPr>
        <w:tabs>
          <w:tab w:val="left" w:pos="2520"/>
        </w:tabs>
        <w:spacing w:after="0" w:line="360" w:lineRule="auto"/>
        <w:contextualSpacing/>
        <w:jc w:val="center"/>
        <w:rPr>
          <w:rFonts w:ascii="Times New Roman" w:eastAsia="Times New Roman" w:hAnsi="Times New Roman" w:cs="Times New Roman"/>
          <w:b/>
          <w:sz w:val="24"/>
        </w:rPr>
      </w:pPr>
    </w:p>
    <w:p w:rsidR="00EC2E23" w:rsidRDefault="00EC2E23" w:rsidP="00150808">
      <w:pPr>
        <w:tabs>
          <w:tab w:val="left" w:pos="2520"/>
        </w:tabs>
        <w:spacing w:after="0" w:line="360" w:lineRule="auto"/>
        <w:contextualSpacing/>
        <w:jc w:val="center"/>
        <w:rPr>
          <w:rFonts w:ascii="Times New Roman" w:eastAsia="Times New Roman" w:hAnsi="Times New Roman" w:cs="Times New Roman"/>
          <w:b/>
          <w:sz w:val="24"/>
        </w:rPr>
      </w:pP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Начальные ключевые компетенции дошкольников</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Здоровьесберегающая -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умение оценивать социальные привычки, связанные со здоровьем, потреблением и окружающей средой. умение самостоятельно решать задачи, связанные с поддержанием, укреплением и сохранением здоровья. развитость сенсорно-моторных и двигательных навыков в соответствии с антропологическими и физиологическими особенностями ребенка.</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Информационная - способность работать в информационном пространстве. умение ориентироваться в некоторых источниках информации. умение делать выводы из полученной информации. умение понимать необходимость той или иной информации для своей деятельности. умение задавать вопросы на интересующую тему.</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Социально-коммуникативная -  владение важнейшими жизненными навыками, необходимыми для успешной социализации ребенка в коллективе, обществе, адаптации к школ и быстроменяющимся условиям жизни. Умение строить взаимоотношения с другими детьми, взрослыми (получать необходимую информацию, выслушивать, вести простой диалог, отстаивать свое мнение, соотносить свои желания и стремления с интересами других людей, принимать и оказывать помощь, участвовать в коллективных делах, спокойно реагировать в конфликтных ситуациях, принимать решение, принимать эмоциональное состояние сверстника, взрослого). Усвоение ребенком важнейших нравственных категорий, понятий, соответствующих общечеловеческих ценностям и нормам.</w:t>
      </w:r>
    </w:p>
    <w:p w:rsidR="008903F1" w:rsidRPr="00150808"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Деятельностная - умение планировать, организовывать и реализовывать деятельность. Осознание целей и средств деятельности. Осмысленность действий по образцу и правилу во время игр и продуктивных видов деятельности. Сотрудничество и совместная де</w:t>
      </w:r>
      <w:r w:rsidR="00150808">
        <w:rPr>
          <w:rFonts w:ascii="Times New Roman" w:eastAsia="Times New Roman" w:hAnsi="Times New Roman" w:cs="Times New Roman"/>
          <w:sz w:val="24"/>
        </w:rPr>
        <w:t>ятельность ребенка со взрослым.</w:t>
      </w:r>
    </w:p>
    <w:p w:rsidR="008903F1" w:rsidRDefault="008903F1" w:rsidP="00150808">
      <w:pPr>
        <w:tabs>
          <w:tab w:val="left" w:pos="567"/>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Предпосылки учебной деятельности дошкольников</w:t>
      </w:r>
    </w:p>
    <w:p w:rsidR="008903F1" w:rsidRPr="00B7778E" w:rsidRDefault="008903F1" w:rsidP="00150808">
      <w:pPr>
        <w:tabs>
          <w:tab w:val="left" w:pos="567"/>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ab/>
        <w:t>Познавательные - наличие у ребенка адекватных представлений об окружающем мире и уровень развитости соответствующих возрасту психических процессов. Владение ребенком языковыми нормами. Развитость индивидуально-творческих особенностей личности, необходимых для познания себя как личности, своих возможностей, осознания собственного достоинства. Сформированность эстетического восприятия, эстетических представлений и суждений, развитость творческих способностей.</w:t>
      </w:r>
    </w:p>
    <w:p w:rsidR="008903F1" w:rsidRDefault="008903F1" w:rsidP="00EC2E23">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Регулятивные - осознание ребенком правил и своих действий, опосредованных этими правилами. Владение эмоциями. Развитая воля.</w:t>
      </w: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РАЗДЕЛ 9 - РЕЗУЛЬТАТЫ РЕАЛИЗАЦИИ </w:t>
      </w: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ПРОГРАММЫ РАЗВИТИЯ ДОУ</w:t>
      </w:r>
    </w:p>
    <w:p w:rsidR="008903F1" w:rsidRDefault="008903F1" w:rsidP="00150808">
      <w:pPr>
        <w:tabs>
          <w:tab w:val="left" w:pos="2520"/>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Ожидаемые результаты реализации Программы развития ДОУ</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Так как сформированность начальных ключевых компетентностей, предпосылок учебной деятельности и мотивов является показателем успешности ребенка и результатом качества образовательных услуг, то в результате реализации модели коррекционно-развивающей среды с модулем интегрированного пространства предполагается получить результаты двух групп, связанных с развитием ребенка и деятельностью ДОУ:</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Первая группа результатов </w:t>
      </w:r>
      <w:r>
        <w:rPr>
          <w:rFonts w:ascii="Times New Roman" w:eastAsia="Times New Roman" w:hAnsi="Times New Roman" w:cs="Times New Roman"/>
          <w:sz w:val="24"/>
        </w:rPr>
        <w:t>связана с развитием ребенка - успешного дошкольника.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Содержательные: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сохранение и укрепление здоровья детей, достаточный уровень сформированность у детей основ культуры здоровья, повышение коэффициента здоровья детей;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сформированность у детей навыков самостоятельного обслуживания, первоначальных трудовых действий;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успешное освоение образовательной программы ДОУ;</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Социально-психологические: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достаточный уровень самостоятельности, инициативы и активности;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психолого-педагогическая готовность детей к успешному обучению в школе;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улучшение эмоционально-психологического состояния детей;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позитивное отношение к миру, сверстникам, взрослым;</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развитое воображение, способность находить оригинальное решение проблем;</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включение детей в творческое самовыражение;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готовность детей к самостоятельному выбору деятельности, партнеров, форм и способов действия.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результатов связана с деятельностью самого образовательного учреждения: содержанием образовательного процесса, повышением квалификации педагогов, системой управления: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Организационные: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реализация модели коррекционно-развивающей среды и интегрированного игрового пространства;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повышение уровня профессиональной компетентности педагогов в рамках овладения технологиями и оценки на основе компетентностного подхода;</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повышение уровня педагогической грамотности родителей в области организации детской деятельности;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создание информационного банка (фонда) полного спектра игр и развивающих технологий;</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совершенствование функционирования общественно-государственных органов управления.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Образовательные:</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соответствие качества образовательных услуг базовым требованиям;</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дальнейшее расширение сферы дополнительных образовательных услуг для дошкольников;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мониторинг сформированности у детей начальных ключевых компетенций, предпосылок учебной деятельности и уровня мотивации к успешности обучения в школе и дальнейшей жизни;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Результаты успешности: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участие ДОУ в конкурсах различного уровня;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рост количества участников и призеров профессиональных конкурсов;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получение коллективом ДОУ и отдельными педагогами грантов;</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рост количества педагогов, представляющих опыт на семинарах, конференциях, публикации в СМИ;</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рост числа педагогов, разрабатывающих авторские программы, методические пособия;</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положительная динамика публикаций о деятельности ДОУ на различных уровнях;</w:t>
      </w:r>
    </w:p>
    <w:p w:rsidR="008903F1" w:rsidRDefault="008903F1" w:rsidP="00150808">
      <w:pPr>
        <w:tabs>
          <w:tab w:val="left" w:pos="2520"/>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ориентация детей и педагогов на успех.</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Ожидаемым результатом является функционирование ДОУ как современного учреждения дошкольного образования, обеспечивающего формирование успешного дошкольник</w:t>
      </w:r>
      <w:r w:rsidR="00150808">
        <w:rPr>
          <w:rFonts w:ascii="Times New Roman" w:eastAsia="Times New Roman" w:hAnsi="Times New Roman" w:cs="Times New Roman"/>
          <w:sz w:val="24"/>
        </w:rPr>
        <w:t>а.</w:t>
      </w:r>
    </w:p>
    <w:p w:rsidR="004B3A1D" w:rsidRDefault="004B3A1D">
      <w:pPr>
        <w:rPr>
          <w:rFonts w:ascii="Times New Roman" w:eastAsia="Times New Roman" w:hAnsi="Times New Roman" w:cs="Times New Roman"/>
          <w:sz w:val="24"/>
        </w:rPr>
      </w:pPr>
      <w:r>
        <w:rPr>
          <w:rFonts w:ascii="Times New Roman" w:eastAsia="Times New Roman" w:hAnsi="Times New Roman" w:cs="Times New Roman"/>
          <w:sz w:val="24"/>
        </w:rPr>
        <w:br w:type="page"/>
      </w:r>
    </w:p>
    <w:p w:rsidR="004B3A1D" w:rsidRDefault="004B3A1D" w:rsidP="00150808">
      <w:pPr>
        <w:tabs>
          <w:tab w:val="left" w:pos="567"/>
        </w:tabs>
        <w:spacing w:after="0" w:line="360" w:lineRule="auto"/>
        <w:contextualSpacing/>
        <w:jc w:val="both"/>
        <w:rPr>
          <w:rFonts w:ascii="Times New Roman" w:eastAsia="Times New Roman" w:hAnsi="Times New Roman" w:cs="Times New Roman"/>
          <w:sz w:val="24"/>
        </w:rPr>
      </w:pPr>
    </w:p>
    <w:p w:rsidR="008903F1" w:rsidRDefault="008903F1" w:rsidP="00150808">
      <w:pPr>
        <w:tabs>
          <w:tab w:val="left" w:pos="2520"/>
        </w:tabs>
        <w:spacing w:after="0" w:line="360" w:lineRule="auto"/>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РАЗДЕЛ 10 - ЗАКЛЮЧЕНИЕ</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Предлагаемая Программа развития МАДОУ "Детский сад комбинированного вида </w:t>
      </w:r>
      <w:r w:rsidRPr="00B7778E">
        <w:rPr>
          <w:rFonts w:ascii="Times New Roman" w:eastAsia="Segoe UI Symbol" w:hAnsi="Times New Roman" w:cs="Times New Roman"/>
          <w:sz w:val="24"/>
        </w:rPr>
        <w:t>№</w:t>
      </w:r>
      <w:r>
        <w:rPr>
          <w:rFonts w:ascii="Times New Roman" w:eastAsia="Times New Roman" w:hAnsi="Times New Roman" w:cs="Times New Roman"/>
          <w:sz w:val="24"/>
        </w:rPr>
        <w:t>50" является результатом деятельности творческой группы педагогов детского сада, которые заинтересованы в развитии и желают видеть и поэтапно реализовывать его перспективы и возможности.</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Происходящие в последние годы изменения в области дошкольного образования, позволили нам выдвинуть идеи и планы, которые мы заложили в Программу развития ДОУ, и, благодаря которым определились такие важнейшие возможности, как реалистичность, целостность, обоснованность.</w:t>
      </w:r>
    </w:p>
    <w:p w:rsidR="008903F1" w:rsidRDefault="008903F1" w:rsidP="00150808">
      <w:pPr>
        <w:tabs>
          <w:tab w:val="left" w:pos="567"/>
        </w:tabs>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ab/>
        <w:t>Предлагаемая Программа развития не является идеалом. Мы готовы к ее совершенствованию, даже отказу от каких-то деталей. Также ее реализация будет определяться объективными условиями, которые сложатся вокруг системы дошкольного воспитания и образования, а именно в вопросах управления и финансирования.</w:t>
      </w:r>
    </w:p>
    <w:p w:rsidR="008903F1" w:rsidRDefault="008903F1" w:rsidP="00150808">
      <w:pPr>
        <w:tabs>
          <w:tab w:val="left" w:pos="567"/>
        </w:tabs>
        <w:spacing w:after="0" w:line="360" w:lineRule="auto"/>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ab/>
        <w:t>Мы уверенны, что Программа развития дошкольного образовательного учреждения будет для нас руководством к действию на ближайшие пять лет.</w:t>
      </w:r>
    </w:p>
    <w:p w:rsidR="008903F1" w:rsidRDefault="008903F1" w:rsidP="00150808">
      <w:pPr>
        <w:tabs>
          <w:tab w:val="left" w:pos="0"/>
        </w:tabs>
        <w:spacing w:after="0" w:line="360" w:lineRule="auto"/>
        <w:contextualSpacing/>
        <w:jc w:val="both"/>
        <w:rPr>
          <w:rFonts w:ascii="Times New Roman" w:eastAsia="Times New Roman" w:hAnsi="Times New Roman" w:cs="Times New Roman"/>
          <w:sz w:val="24"/>
        </w:rPr>
      </w:pPr>
    </w:p>
    <w:p w:rsidR="008903F1" w:rsidRDefault="008903F1" w:rsidP="008903F1">
      <w:pPr>
        <w:tabs>
          <w:tab w:val="left" w:pos="0"/>
        </w:tabs>
        <w:spacing w:after="0" w:line="240" w:lineRule="auto"/>
        <w:jc w:val="center"/>
        <w:rPr>
          <w:rFonts w:ascii="Times New Roman" w:hAnsi="Times New Roman" w:cs="Times New Roman"/>
          <w:sz w:val="24"/>
          <w:szCs w:val="24"/>
        </w:rPr>
      </w:pPr>
    </w:p>
    <w:p w:rsidR="008903F1" w:rsidRPr="00024BC1" w:rsidRDefault="008903F1" w:rsidP="008903F1">
      <w:pPr>
        <w:tabs>
          <w:tab w:val="left" w:pos="0"/>
        </w:tabs>
        <w:spacing w:after="0" w:line="240" w:lineRule="auto"/>
        <w:jc w:val="center"/>
        <w:rPr>
          <w:rFonts w:ascii="Times New Roman" w:hAnsi="Times New Roman" w:cs="Times New Roman"/>
          <w:sz w:val="24"/>
          <w:szCs w:val="24"/>
        </w:rPr>
      </w:pPr>
    </w:p>
    <w:p w:rsidR="00024BC1" w:rsidRPr="00024BC1" w:rsidRDefault="00024BC1" w:rsidP="00A84DA0">
      <w:pPr>
        <w:tabs>
          <w:tab w:val="left" w:pos="0"/>
        </w:tabs>
        <w:spacing w:after="0" w:line="360" w:lineRule="auto"/>
        <w:jc w:val="both"/>
        <w:rPr>
          <w:rFonts w:ascii="Times New Roman" w:hAnsi="Times New Roman" w:cs="Times New Roman"/>
          <w:b/>
          <w:sz w:val="24"/>
          <w:szCs w:val="24"/>
        </w:rPr>
      </w:pPr>
    </w:p>
    <w:sectPr w:rsidR="00024BC1" w:rsidRPr="00024BC1" w:rsidSect="009F6D90">
      <w:headerReference w:type="default" r:id="rId17"/>
      <w:footerReference w:type="default" r:id="rId18"/>
      <w:pgSz w:w="11906" w:h="16838"/>
      <w:pgMar w:top="851" w:right="686" w:bottom="992"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A9" w:rsidRDefault="00DF5BA9" w:rsidP="009374B5">
      <w:pPr>
        <w:spacing w:after="0" w:line="240" w:lineRule="auto"/>
      </w:pPr>
      <w:r>
        <w:separator/>
      </w:r>
    </w:p>
  </w:endnote>
  <w:endnote w:type="continuationSeparator" w:id="0">
    <w:p w:rsidR="00DF5BA9" w:rsidRDefault="00DF5BA9" w:rsidP="0093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524154"/>
      <w:docPartObj>
        <w:docPartGallery w:val="Page Numbers (Bottom of Page)"/>
        <w:docPartUnique/>
      </w:docPartObj>
    </w:sdtPr>
    <w:sdtEndPr/>
    <w:sdtContent>
      <w:p w:rsidR="002F22A9" w:rsidRDefault="002F22A9">
        <w:pPr>
          <w:pStyle w:val="a9"/>
          <w:jc w:val="center"/>
        </w:pPr>
        <w:r>
          <w:fldChar w:fldCharType="begin"/>
        </w:r>
        <w:r>
          <w:instrText>PAGE   \* MERGEFORMAT</w:instrText>
        </w:r>
        <w:r>
          <w:fldChar w:fldCharType="separate"/>
        </w:r>
        <w:r w:rsidR="00E273ED">
          <w:rPr>
            <w:noProof/>
          </w:rPr>
          <w:t>8</w:t>
        </w:r>
        <w:r>
          <w:fldChar w:fldCharType="end"/>
        </w:r>
      </w:p>
    </w:sdtContent>
  </w:sdt>
  <w:p w:rsidR="002F22A9" w:rsidRDefault="002F22A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409293"/>
      <w:docPartObj>
        <w:docPartGallery w:val="Page Numbers (Bottom of Page)"/>
        <w:docPartUnique/>
      </w:docPartObj>
    </w:sdtPr>
    <w:sdtEndPr/>
    <w:sdtContent>
      <w:p w:rsidR="002F22A9" w:rsidRDefault="002F22A9">
        <w:pPr>
          <w:pStyle w:val="a9"/>
          <w:jc w:val="center"/>
        </w:pPr>
        <w:r>
          <w:fldChar w:fldCharType="begin"/>
        </w:r>
        <w:r>
          <w:instrText>PAGE   \* MERGEFORMAT</w:instrText>
        </w:r>
        <w:r>
          <w:fldChar w:fldCharType="separate"/>
        </w:r>
        <w:r w:rsidR="00E273ED">
          <w:rPr>
            <w:noProof/>
          </w:rPr>
          <w:t>66</w:t>
        </w:r>
        <w:r>
          <w:fldChar w:fldCharType="end"/>
        </w:r>
      </w:p>
    </w:sdtContent>
  </w:sdt>
  <w:p w:rsidR="002F22A9" w:rsidRDefault="002F22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A9" w:rsidRDefault="00DF5BA9" w:rsidP="009374B5">
      <w:pPr>
        <w:spacing w:after="0" w:line="240" w:lineRule="auto"/>
      </w:pPr>
      <w:r>
        <w:separator/>
      </w:r>
    </w:p>
  </w:footnote>
  <w:footnote w:type="continuationSeparator" w:id="0">
    <w:p w:rsidR="00DF5BA9" w:rsidRDefault="00DF5BA9" w:rsidP="00937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24"/>
        <w:szCs w:val="32"/>
      </w:rPr>
      <w:alias w:val="Заголовок"/>
      <w:id w:val="-861201007"/>
      <w:placeholder>
        <w:docPart w:val="7EAEF82325D945E38D71A73F90606FEF"/>
      </w:placeholder>
      <w:dataBinding w:prefixMappings="xmlns:ns0='http://schemas.openxmlformats.org/package/2006/metadata/core-properties' xmlns:ns1='http://purl.org/dc/elements/1.1/'" w:xpath="/ns0:coreProperties[1]/ns1:title[1]" w:storeItemID="{6C3C8BC8-F283-45AE-878A-BAB7291924A1}"/>
      <w:text/>
    </w:sdtPr>
    <w:sdtEndPr/>
    <w:sdtContent>
      <w:p w:rsidR="002F22A9" w:rsidRPr="000D3240" w:rsidRDefault="002F22A9" w:rsidP="00364AAE">
        <w:pPr>
          <w:pStyle w:val="ad"/>
          <w:pBdr>
            <w:bottom w:val="thickThinSmallGap" w:sz="24" w:space="1" w:color="823B0B" w:themeColor="accent2" w:themeShade="7F"/>
          </w:pBdr>
          <w:jc w:val="right"/>
          <w:rPr>
            <w:rFonts w:asciiTheme="majorHAnsi" w:eastAsiaTheme="majorEastAsia" w:hAnsiTheme="majorHAnsi" w:cstheme="majorBidi"/>
            <w:b/>
            <w:sz w:val="24"/>
            <w:szCs w:val="32"/>
          </w:rPr>
        </w:pPr>
        <w:r>
          <w:rPr>
            <w:rFonts w:asciiTheme="majorHAnsi" w:eastAsiaTheme="majorEastAsia" w:hAnsiTheme="majorHAnsi" w:cstheme="majorBidi"/>
            <w:b/>
            <w:sz w:val="24"/>
            <w:szCs w:val="32"/>
          </w:rPr>
          <w:t>Программа развития 2024-2029</w:t>
        </w:r>
        <w:r w:rsidRPr="000D3240">
          <w:rPr>
            <w:rFonts w:asciiTheme="majorHAnsi" w:eastAsiaTheme="majorEastAsia" w:hAnsiTheme="majorHAnsi" w:cstheme="majorBidi"/>
            <w:b/>
            <w:sz w:val="24"/>
            <w:szCs w:val="32"/>
          </w:rPr>
          <w:t xml:space="preserve"> г.г. </w:t>
        </w:r>
      </w:p>
    </w:sdtContent>
  </w:sdt>
  <w:p w:rsidR="002F22A9" w:rsidRPr="00170725" w:rsidRDefault="002F22A9">
    <w:pPr>
      <w:pStyle w:val="ad"/>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A9" w:rsidRPr="00170725" w:rsidRDefault="002F22A9" w:rsidP="009374B5">
    <w:pPr>
      <w:pStyle w:val="ad"/>
      <w:pBdr>
        <w:bottom w:val="thickThinSmallGap" w:sz="24" w:space="1" w:color="823B0B" w:themeColor="accent2" w:themeShade="7F"/>
      </w:pBdr>
      <w:jc w:val="right"/>
      <w:rPr>
        <w:rFonts w:asciiTheme="majorHAnsi" w:eastAsiaTheme="majorEastAsia" w:hAnsiTheme="majorHAnsi" w:cstheme="majorBidi"/>
        <w:sz w:val="24"/>
        <w:szCs w:val="24"/>
      </w:rPr>
    </w:pPr>
    <w:r>
      <w:rPr>
        <w:rFonts w:asciiTheme="majorHAnsi" w:eastAsiaTheme="majorEastAsia" w:hAnsiTheme="majorHAnsi" w:cstheme="majorBidi"/>
        <w:b/>
        <w:color w:val="7030A0"/>
        <w:sz w:val="24"/>
        <w:szCs w:val="24"/>
      </w:rPr>
      <w:t>Программа развития 2024-2029</w:t>
    </w:r>
    <w:r w:rsidRPr="00170725">
      <w:rPr>
        <w:rFonts w:asciiTheme="majorHAnsi" w:eastAsiaTheme="majorEastAsia" w:hAnsiTheme="majorHAnsi" w:cstheme="majorBidi"/>
        <w:b/>
        <w:color w:val="7030A0"/>
        <w:sz w:val="24"/>
        <w:szCs w:val="24"/>
      </w:rPr>
      <w:t xml:space="preserve"> г.г</w:t>
    </w:r>
    <w:r w:rsidRPr="00170725">
      <w:rPr>
        <w:rFonts w:asciiTheme="majorHAnsi" w:eastAsiaTheme="majorEastAsia" w:hAnsiTheme="majorHAnsi" w:cstheme="majorBidi"/>
        <w:b/>
        <w:sz w:val="24"/>
        <w:szCs w:val="24"/>
      </w:rPr>
      <w:t>.</w:t>
    </w:r>
  </w:p>
  <w:p w:rsidR="002F22A9" w:rsidRPr="00170725" w:rsidRDefault="002F22A9">
    <w:pPr>
      <w:pStyle w:val="ad"/>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12.65pt" o:bullet="t">
        <v:imagedata r:id="rId1" o:title="clip_image001"/>
      </v:shape>
    </w:pict>
  </w:numPicBullet>
  <w:abstractNum w:abstractNumId="0">
    <w:nsid w:val="00277E38"/>
    <w:multiLevelType w:val="multilevel"/>
    <w:tmpl w:val="1CDEE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05F38"/>
    <w:multiLevelType w:val="multilevel"/>
    <w:tmpl w:val="5770D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035EF"/>
    <w:multiLevelType w:val="hybridMultilevel"/>
    <w:tmpl w:val="7A987B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E2119"/>
    <w:multiLevelType w:val="hybridMultilevel"/>
    <w:tmpl w:val="CCA44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D403A"/>
    <w:multiLevelType w:val="multilevel"/>
    <w:tmpl w:val="78689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71F5C"/>
    <w:multiLevelType w:val="hybridMultilevel"/>
    <w:tmpl w:val="75C68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87B53"/>
    <w:multiLevelType w:val="hybridMultilevel"/>
    <w:tmpl w:val="C3309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63A8B"/>
    <w:multiLevelType w:val="multilevel"/>
    <w:tmpl w:val="46FED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07578"/>
    <w:multiLevelType w:val="multilevel"/>
    <w:tmpl w:val="AAF02D5E"/>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BBF3535"/>
    <w:multiLevelType w:val="multilevel"/>
    <w:tmpl w:val="D44E7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26E45"/>
    <w:multiLevelType w:val="multilevel"/>
    <w:tmpl w:val="1F904BF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1E123CC4"/>
    <w:multiLevelType w:val="hybridMultilevel"/>
    <w:tmpl w:val="EED2A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F2FBB"/>
    <w:multiLevelType w:val="multilevel"/>
    <w:tmpl w:val="B9C2C8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F06997"/>
    <w:multiLevelType w:val="hybridMultilevel"/>
    <w:tmpl w:val="26F8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1E45B9"/>
    <w:multiLevelType w:val="multilevel"/>
    <w:tmpl w:val="F8EE5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CB2651"/>
    <w:multiLevelType w:val="multilevel"/>
    <w:tmpl w:val="458ED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E85726"/>
    <w:multiLevelType w:val="multilevel"/>
    <w:tmpl w:val="3258A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310E99"/>
    <w:multiLevelType w:val="hybridMultilevel"/>
    <w:tmpl w:val="69CAE02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2DB707B9"/>
    <w:multiLevelType w:val="multilevel"/>
    <w:tmpl w:val="6442C86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4E320F5"/>
    <w:multiLevelType w:val="multilevel"/>
    <w:tmpl w:val="2F264F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54325"/>
    <w:multiLevelType w:val="hybridMultilevel"/>
    <w:tmpl w:val="2C144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3719B"/>
    <w:multiLevelType w:val="hybridMultilevel"/>
    <w:tmpl w:val="F86837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3EC830EE"/>
    <w:multiLevelType w:val="hybridMultilevel"/>
    <w:tmpl w:val="B1A8FB70"/>
    <w:lvl w:ilvl="0" w:tplc="FEE42A6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FB3FC7"/>
    <w:multiLevelType w:val="multilevel"/>
    <w:tmpl w:val="00EE1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E96B2E"/>
    <w:multiLevelType w:val="hybridMultilevel"/>
    <w:tmpl w:val="B826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E22A29"/>
    <w:multiLevelType w:val="hybridMultilevel"/>
    <w:tmpl w:val="3662A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9B4E7D"/>
    <w:multiLevelType w:val="hybridMultilevel"/>
    <w:tmpl w:val="9CC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EF25D5"/>
    <w:multiLevelType w:val="multilevel"/>
    <w:tmpl w:val="3034B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83523E"/>
    <w:multiLevelType w:val="hybridMultilevel"/>
    <w:tmpl w:val="A4503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43D92"/>
    <w:multiLevelType w:val="multilevel"/>
    <w:tmpl w:val="9C3C4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B60681"/>
    <w:multiLevelType w:val="hybridMultilevel"/>
    <w:tmpl w:val="5E6CC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1311D"/>
    <w:multiLevelType w:val="multilevel"/>
    <w:tmpl w:val="E078158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2A778E"/>
    <w:multiLevelType w:val="multilevel"/>
    <w:tmpl w:val="BA9EEBB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8A62C1F"/>
    <w:multiLevelType w:val="multilevel"/>
    <w:tmpl w:val="B64AE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BE4FD2"/>
    <w:multiLevelType w:val="multilevel"/>
    <w:tmpl w:val="CC2C4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A40E4D"/>
    <w:multiLevelType w:val="multilevel"/>
    <w:tmpl w:val="A03CA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372CB8"/>
    <w:multiLevelType w:val="multilevel"/>
    <w:tmpl w:val="94EC8C52"/>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67450F0C"/>
    <w:multiLevelType w:val="multilevel"/>
    <w:tmpl w:val="0776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F57325"/>
    <w:multiLevelType w:val="multilevel"/>
    <w:tmpl w:val="416C2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5206D8"/>
    <w:multiLevelType w:val="hybridMultilevel"/>
    <w:tmpl w:val="82A0BF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70B269A"/>
    <w:multiLevelType w:val="hybridMultilevel"/>
    <w:tmpl w:val="05A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855825"/>
    <w:multiLevelType w:val="multilevel"/>
    <w:tmpl w:val="942E1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1550F0"/>
    <w:multiLevelType w:val="multilevel"/>
    <w:tmpl w:val="1B448816"/>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3">
    <w:nsid w:val="7CF400CE"/>
    <w:multiLevelType w:val="multilevel"/>
    <w:tmpl w:val="67441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2370B3"/>
    <w:multiLevelType w:val="hybridMultilevel"/>
    <w:tmpl w:val="E6FA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324141"/>
    <w:multiLevelType w:val="multilevel"/>
    <w:tmpl w:val="3B800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C67350"/>
    <w:multiLevelType w:val="hybridMultilevel"/>
    <w:tmpl w:val="4FD87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5"/>
  </w:num>
  <w:num w:numId="4">
    <w:abstractNumId w:val="42"/>
  </w:num>
  <w:num w:numId="5">
    <w:abstractNumId w:val="13"/>
  </w:num>
  <w:num w:numId="6">
    <w:abstractNumId w:val="20"/>
  </w:num>
  <w:num w:numId="7">
    <w:abstractNumId w:val="26"/>
  </w:num>
  <w:num w:numId="8">
    <w:abstractNumId w:val="21"/>
  </w:num>
  <w:num w:numId="9">
    <w:abstractNumId w:val="28"/>
  </w:num>
  <w:num w:numId="10">
    <w:abstractNumId w:val="39"/>
  </w:num>
  <w:num w:numId="11">
    <w:abstractNumId w:val="6"/>
  </w:num>
  <w:num w:numId="12">
    <w:abstractNumId w:val="32"/>
  </w:num>
  <w:num w:numId="13">
    <w:abstractNumId w:val="36"/>
  </w:num>
  <w:num w:numId="14">
    <w:abstractNumId w:val="10"/>
  </w:num>
  <w:num w:numId="15">
    <w:abstractNumId w:val="44"/>
  </w:num>
  <w:num w:numId="16">
    <w:abstractNumId w:val="24"/>
  </w:num>
  <w:num w:numId="17">
    <w:abstractNumId w:val="40"/>
  </w:num>
  <w:num w:numId="18">
    <w:abstractNumId w:val="46"/>
  </w:num>
  <w:num w:numId="19">
    <w:abstractNumId w:val="3"/>
  </w:num>
  <w:num w:numId="20">
    <w:abstractNumId w:val="17"/>
  </w:num>
  <w:num w:numId="21">
    <w:abstractNumId w:val="30"/>
  </w:num>
  <w:num w:numId="22">
    <w:abstractNumId w:val="25"/>
  </w:num>
  <w:num w:numId="23">
    <w:abstractNumId w:val="37"/>
  </w:num>
  <w:num w:numId="24">
    <w:abstractNumId w:val="0"/>
  </w:num>
  <w:num w:numId="25">
    <w:abstractNumId w:val="45"/>
  </w:num>
  <w:num w:numId="26">
    <w:abstractNumId w:val="1"/>
  </w:num>
  <w:num w:numId="27">
    <w:abstractNumId w:val="4"/>
  </w:num>
  <w:num w:numId="28">
    <w:abstractNumId w:val="35"/>
  </w:num>
  <w:num w:numId="29">
    <w:abstractNumId w:val="15"/>
  </w:num>
  <w:num w:numId="30">
    <w:abstractNumId w:val="41"/>
  </w:num>
  <w:num w:numId="31">
    <w:abstractNumId w:val="14"/>
  </w:num>
  <w:num w:numId="32">
    <w:abstractNumId w:val="34"/>
  </w:num>
  <w:num w:numId="33">
    <w:abstractNumId w:val="27"/>
  </w:num>
  <w:num w:numId="34">
    <w:abstractNumId w:val="9"/>
  </w:num>
  <w:num w:numId="35">
    <w:abstractNumId w:val="38"/>
  </w:num>
  <w:num w:numId="36">
    <w:abstractNumId w:val="33"/>
  </w:num>
  <w:num w:numId="37">
    <w:abstractNumId w:val="29"/>
  </w:num>
  <w:num w:numId="38">
    <w:abstractNumId w:val="16"/>
  </w:num>
  <w:num w:numId="39">
    <w:abstractNumId w:val="7"/>
  </w:num>
  <w:num w:numId="40">
    <w:abstractNumId w:val="23"/>
  </w:num>
  <w:num w:numId="41">
    <w:abstractNumId w:val="43"/>
  </w:num>
  <w:num w:numId="42">
    <w:abstractNumId w:val="12"/>
  </w:num>
  <w:num w:numId="43">
    <w:abstractNumId w:val="31"/>
  </w:num>
  <w:num w:numId="44">
    <w:abstractNumId w:val="19"/>
  </w:num>
  <w:num w:numId="45">
    <w:abstractNumId w:val="2"/>
  </w:num>
  <w:num w:numId="46">
    <w:abstractNumId w:val="1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o:colormru v:ext="edit" colors="#a14d07"/>
    </o:shapedefaults>
  </w:hdrShapeDefaults>
  <w:footnotePr>
    <w:footnote w:id="-1"/>
    <w:footnote w:id="0"/>
  </w:footnotePr>
  <w:endnotePr>
    <w:endnote w:id="-1"/>
    <w:endnote w:id="0"/>
  </w:endnotePr>
  <w:compat>
    <w:useFELayout/>
    <w:compatSetting w:name="compatibilityMode" w:uri="http://schemas.microsoft.com/office/word" w:val="12"/>
  </w:compat>
  <w:rsids>
    <w:rsidRoot w:val="00EB4656"/>
    <w:rsid w:val="0000334E"/>
    <w:rsid w:val="00021606"/>
    <w:rsid w:val="00024BC1"/>
    <w:rsid w:val="00035CC4"/>
    <w:rsid w:val="000445A4"/>
    <w:rsid w:val="000571C8"/>
    <w:rsid w:val="000762DE"/>
    <w:rsid w:val="00087FE3"/>
    <w:rsid w:val="000904D7"/>
    <w:rsid w:val="000C0059"/>
    <w:rsid w:val="000D3240"/>
    <w:rsid w:val="000F20B3"/>
    <w:rsid w:val="000F5940"/>
    <w:rsid w:val="001155B7"/>
    <w:rsid w:val="001225F5"/>
    <w:rsid w:val="00122C0A"/>
    <w:rsid w:val="00137427"/>
    <w:rsid w:val="001465CF"/>
    <w:rsid w:val="00150808"/>
    <w:rsid w:val="00161713"/>
    <w:rsid w:val="00163D93"/>
    <w:rsid w:val="00164742"/>
    <w:rsid w:val="00170725"/>
    <w:rsid w:val="0017611E"/>
    <w:rsid w:val="00181CC8"/>
    <w:rsid w:val="0019187D"/>
    <w:rsid w:val="00194112"/>
    <w:rsid w:val="001A25F8"/>
    <w:rsid w:val="001B0857"/>
    <w:rsid w:val="001B3785"/>
    <w:rsid w:val="001D0AE3"/>
    <w:rsid w:val="001D15A1"/>
    <w:rsid w:val="001D1BE7"/>
    <w:rsid w:val="001D58A8"/>
    <w:rsid w:val="001F179B"/>
    <w:rsid w:val="00200D46"/>
    <w:rsid w:val="002038B0"/>
    <w:rsid w:val="00210D90"/>
    <w:rsid w:val="002155CD"/>
    <w:rsid w:val="0022410B"/>
    <w:rsid w:val="002A42D8"/>
    <w:rsid w:val="002D0CE2"/>
    <w:rsid w:val="002E61DF"/>
    <w:rsid w:val="002F22A9"/>
    <w:rsid w:val="00303DC5"/>
    <w:rsid w:val="00325500"/>
    <w:rsid w:val="00343826"/>
    <w:rsid w:val="00364A34"/>
    <w:rsid w:val="00364AAE"/>
    <w:rsid w:val="003706E1"/>
    <w:rsid w:val="003718FE"/>
    <w:rsid w:val="003837A2"/>
    <w:rsid w:val="003A6173"/>
    <w:rsid w:val="003C5035"/>
    <w:rsid w:val="003E497E"/>
    <w:rsid w:val="00425885"/>
    <w:rsid w:val="00433D19"/>
    <w:rsid w:val="00475830"/>
    <w:rsid w:val="00495349"/>
    <w:rsid w:val="004A311A"/>
    <w:rsid w:val="004B1A70"/>
    <w:rsid w:val="004B3A1D"/>
    <w:rsid w:val="004B56C8"/>
    <w:rsid w:val="004E2251"/>
    <w:rsid w:val="004F182D"/>
    <w:rsid w:val="00500E67"/>
    <w:rsid w:val="00506274"/>
    <w:rsid w:val="00532691"/>
    <w:rsid w:val="005760C2"/>
    <w:rsid w:val="00593726"/>
    <w:rsid w:val="0059526A"/>
    <w:rsid w:val="005967D3"/>
    <w:rsid w:val="00596C39"/>
    <w:rsid w:val="00597FF0"/>
    <w:rsid w:val="005B3B50"/>
    <w:rsid w:val="005C6EAD"/>
    <w:rsid w:val="005E4CFF"/>
    <w:rsid w:val="006105B3"/>
    <w:rsid w:val="006122A8"/>
    <w:rsid w:val="006232C1"/>
    <w:rsid w:val="00666110"/>
    <w:rsid w:val="00674410"/>
    <w:rsid w:val="0067730A"/>
    <w:rsid w:val="006A7E4E"/>
    <w:rsid w:val="006B5EBB"/>
    <w:rsid w:val="006B7AEA"/>
    <w:rsid w:val="006C669F"/>
    <w:rsid w:val="006C6D36"/>
    <w:rsid w:val="006F26F7"/>
    <w:rsid w:val="00723022"/>
    <w:rsid w:val="00785344"/>
    <w:rsid w:val="007A703C"/>
    <w:rsid w:val="007B328D"/>
    <w:rsid w:val="00813ABB"/>
    <w:rsid w:val="00814EDF"/>
    <w:rsid w:val="00835339"/>
    <w:rsid w:val="0085302F"/>
    <w:rsid w:val="00855113"/>
    <w:rsid w:val="008903F1"/>
    <w:rsid w:val="008A5FAE"/>
    <w:rsid w:val="008D21C2"/>
    <w:rsid w:val="008D6C02"/>
    <w:rsid w:val="009374B5"/>
    <w:rsid w:val="0094707C"/>
    <w:rsid w:val="009A0DE3"/>
    <w:rsid w:val="009A520C"/>
    <w:rsid w:val="009B1163"/>
    <w:rsid w:val="009C6881"/>
    <w:rsid w:val="009D3550"/>
    <w:rsid w:val="009D4D96"/>
    <w:rsid w:val="009F5D15"/>
    <w:rsid w:val="009F6D90"/>
    <w:rsid w:val="00A03844"/>
    <w:rsid w:val="00A213E4"/>
    <w:rsid w:val="00A4768F"/>
    <w:rsid w:val="00A47B37"/>
    <w:rsid w:val="00A56103"/>
    <w:rsid w:val="00A845E1"/>
    <w:rsid w:val="00A84774"/>
    <w:rsid w:val="00A84DA0"/>
    <w:rsid w:val="00A90876"/>
    <w:rsid w:val="00A96F74"/>
    <w:rsid w:val="00AD31D6"/>
    <w:rsid w:val="00B6378F"/>
    <w:rsid w:val="00BA1E1D"/>
    <w:rsid w:val="00BF5DF1"/>
    <w:rsid w:val="00C2308D"/>
    <w:rsid w:val="00C50FCE"/>
    <w:rsid w:val="00C709BE"/>
    <w:rsid w:val="00CA4CC7"/>
    <w:rsid w:val="00CB2278"/>
    <w:rsid w:val="00CD690D"/>
    <w:rsid w:val="00CF2D50"/>
    <w:rsid w:val="00D15CE4"/>
    <w:rsid w:val="00D36F0B"/>
    <w:rsid w:val="00D37E51"/>
    <w:rsid w:val="00D476B6"/>
    <w:rsid w:val="00D52EAC"/>
    <w:rsid w:val="00D66B6C"/>
    <w:rsid w:val="00DA55E3"/>
    <w:rsid w:val="00DB6453"/>
    <w:rsid w:val="00DB7E26"/>
    <w:rsid w:val="00DB7F83"/>
    <w:rsid w:val="00DD7FC7"/>
    <w:rsid w:val="00DF2955"/>
    <w:rsid w:val="00DF4A0B"/>
    <w:rsid w:val="00DF5BA9"/>
    <w:rsid w:val="00DF7638"/>
    <w:rsid w:val="00E053FE"/>
    <w:rsid w:val="00E273ED"/>
    <w:rsid w:val="00E444ED"/>
    <w:rsid w:val="00E740AA"/>
    <w:rsid w:val="00EB4656"/>
    <w:rsid w:val="00EC2E23"/>
    <w:rsid w:val="00EC426C"/>
    <w:rsid w:val="00EC6D81"/>
    <w:rsid w:val="00EF0909"/>
    <w:rsid w:val="00F13C0A"/>
    <w:rsid w:val="00F230F4"/>
    <w:rsid w:val="00F31C37"/>
    <w:rsid w:val="00F34A3D"/>
    <w:rsid w:val="00F43BA3"/>
    <w:rsid w:val="00F66C7C"/>
    <w:rsid w:val="00F77292"/>
    <w:rsid w:val="00F94AE2"/>
    <w:rsid w:val="00FB51F6"/>
    <w:rsid w:val="00FC6F0C"/>
    <w:rsid w:val="00FD40D9"/>
    <w:rsid w:val="00FE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14d07"/>
    </o:shapedefaults>
    <o:shapelayout v:ext="edit">
      <o:idmap v:ext="edit" data="1"/>
      <o:rules v:ext="edit">
        <o:r id="V:Rule1" type="connector" idref="#_x0000_s1050"/>
        <o:r id="V:Rule2" type="connector" idref="#_x0000_s1046"/>
        <o:r id="V:Rule3" type="connector" idref="#_x0000_s1054"/>
        <o:r id="V:Rule4" type="connector" idref="#_x0000_s1052"/>
        <o:r id="V:Rule5" type="connector" idref="#_x0000_s1048"/>
        <o:r id="V:Rule6" type="connector" idref="#_x0000_s1051"/>
        <o:r id="V:Rule7" type="connector" idref="#_x0000_s1055"/>
        <o:r id="V:Rule8" type="connector" idref="#_x0000_s1071"/>
        <o:r id="V:Rule9" type="connector" idref="#_x0000_s1069"/>
        <o:r id="V:Rule10" type="connector" idref="#_x0000_s1053"/>
        <o:r id="V:Rule11" type="connector" idref="#_x0000_s1074"/>
        <o:r id="V:Rule12" type="connector" idref="#_x0000_s1080"/>
        <o:r id="V:Rule13" type="connector" idref="#_x0000_s1070"/>
        <o:r id="V:Rule14" type="connector" idref="#_x0000_s1072"/>
        <o:r id="V:Rule15" type="connector" idref="#_x0000_s1079"/>
        <o:r id="V:Rule16" type="connector" idref="#_x0000_s1044"/>
        <o:r id="V:Rule17" type="connector" idref="#_x0000_s1045"/>
        <o:r id="V:Rule18" type="connector" idref="#_x0000_s1076"/>
        <o:r id="V:Rule19" type="connector" idref="#_x0000_s1049"/>
        <o:r id="V:Rule20" type="connector" idref="#_x0000_s1075"/>
        <o:r id="V:Rule21" type="connector" idref="#_x0000_s1073"/>
        <o:r id="V:Rule22" type="connector" idref="#_x0000_s1078"/>
        <o:r id="V:Rule23" type="connector" idref="#_x0000_s1047"/>
        <o:r id="V:Rule24" type="connector" idref="#_x0000_s1077"/>
      </o:rules>
    </o:shapelayout>
  </w:shapeDefaults>
  <w:decimalSymbol w:val=","/>
  <w:listSeparator w:val=";"/>
  <w15:docId w15:val="{6DCF629C-0A8F-49B7-8F72-53526052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5F8"/>
  </w:style>
  <w:style w:type="paragraph" w:styleId="1">
    <w:name w:val="heading 1"/>
    <w:basedOn w:val="a"/>
    <w:next w:val="a"/>
    <w:link w:val="10"/>
    <w:uiPriority w:val="9"/>
    <w:qFormat/>
    <w:rsid w:val="00EB46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B46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B465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B4656"/>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EB465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656"/>
    <w:pPr>
      <w:spacing w:after="0" w:line="240" w:lineRule="auto"/>
    </w:pPr>
  </w:style>
  <w:style w:type="character" w:customStyle="1" w:styleId="10">
    <w:name w:val="Заголовок 1 Знак"/>
    <w:basedOn w:val="a0"/>
    <w:link w:val="1"/>
    <w:uiPriority w:val="9"/>
    <w:rsid w:val="00EB4656"/>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EB465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EB465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EB4656"/>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EB4656"/>
    <w:rPr>
      <w:rFonts w:asciiTheme="majorHAnsi" w:eastAsiaTheme="majorEastAsia" w:hAnsiTheme="majorHAnsi" w:cstheme="majorBidi"/>
      <w:color w:val="1F4D78" w:themeColor="accent1" w:themeShade="7F"/>
    </w:rPr>
  </w:style>
  <w:style w:type="paragraph" w:styleId="a4">
    <w:name w:val="Intense Quote"/>
    <w:basedOn w:val="a"/>
    <w:next w:val="a"/>
    <w:link w:val="a5"/>
    <w:uiPriority w:val="30"/>
    <w:qFormat/>
    <w:rsid w:val="00EB465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EB4656"/>
    <w:rPr>
      <w:b/>
      <w:bCs/>
      <w:i/>
      <w:iCs/>
      <w:color w:val="5B9BD5" w:themeColor="accent1"/>
    </w:rPr>
  </w:style>
  <w:style w:type="character" w:styleId="a6">
    <w:name w:val="Subtle Reference"/>
    <w:basedOn w:val="a0"/>
    <w:uiPriority w:val="31"/>
    <w:qFormat/>
    <w:rsid w:val="00EB4656"/>
    <w:rPr>
      <w:smallCaps/>
      <w:color w:val="ED7D31" w:themeColor="accent2"/>
      <w:u w:val="single"/>
    </w:rPr>
  </w:style>
  <w:style w:type="paragraph" w:styleId="a7">
    <w:name w:val="Title"/>
    <w:basedOn w:val="a"/>
    <w:link w:val="a8"/>
    <w:qFormat/>
    <w:rsid w:val="00EB4656"/>
    <w:pPr>
      <w:spacing w:after="0" w:line="240" w:lineRule="auto"/>
      <w:jc w:val="center"/>
    </w:pPr>
    <w:rPr>
      <w:rFonts w:ascii="Times New Roman" w:eastAsia="Times New Roman" w:hAnsi="Times New Roman" w:cs="Times New Roman"/>
      <w:b/>
      <w:bCs/>
      <w:sz w:val="28"/>
      <w:szCs w:val="28"/>
    </w:rPr>
  </w:style>
  <w:style w:type="character" w:customStyle="1" w:styleId="a8">
    <w:name w:val="Название Знак"/>
    <w:basedOn w:val="a0"/>
    <w:link w:val="a7"/>
    <w:rsid w:val="00EB4656"/>
    <w:rPr>
      <w:rFonts w:ascii="Times New Roman" w:eastAsia="Times New Roman" w:hAnsi="Times New Roman" w:cs="Times New Roman"/>
      <w:b/>
      <w:bCs/>
      <w:sz w:val="28"/>
      <w:szCs w:val="28"/>
    </w:rPr>
  </w:style>
  <w:style w:type="paragraph" w:styleId="a9">
    <w:name w:val="footer"/>
    <w:basedOn w:val="a"/>
    <w:link w:val="aa"/>
    <w:uiPriority w:val="99"/>
    <w:rsid w:val="00EB46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EB4656"/>
    <w:rPr>
      <w:rFonts w:ascii="Times New Roman" w:eastAsia="Times New Roman" w:hAnsi="Times New Roman" w:cs="Times New Roman"/>
      <w:sz w:val="24"/>
      <w:szCs w:val="24"/>
    </w:rPr>
  </w:style>
  <w:style w:type="character" w:styleId="ab">
    <w:name w:val="Intense Reference"/>
    <w:basedOn w:val="a0"/>
    <w:uiPriority w:val="32"/>
    <w:qFormat/>
    <w:rsid w:val="00EB4656"/>
    <w:rPr>
      <w:b/>
      <w:bCs/>
      <w:smallCaps/>
      <w:color w:val="ED7D31" w:themeColor="accent2"/>
      <w:spacing w:val="5"/>
      <w:u w:val="single"/>
    </w:rPr>
  </w:style>
  <w:style w:type="character" w:styleId="ac">
    <w:name w:val="Book Title"/>
    <w:basedOn w:val="a0"/>
    <w:uiPriority w:val="33"/>
    <w:qFormat/>
    <w:rsid w:val="00EB4656"/>
    <w:rPr>
      <w:b/>
      <w:bCs/>
      <w:smallCaps/>
      <w:spacing w:val="5"/>
    </w:rPr>
  </w:style>
  <w:style w:type="paragraph" w:styleId="ad">
    <w:name w:val="header"/>
    <w:basedOn w:val="a"/>
    <w:link w:val="ae"/>
    <w:uiPriority w:val="99"/>
    <w:unhideWhenUsed/>
    <w:rsid w:val="009374B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74B5"/>
  </w:style>
  <w:style w:type="paragraph" w:styleId="af">
    <w:name w:val="Balloon Text"/>
    <w:basedOn w:val="a"/>
    <w:link w:val="af0"/>
    <w:uiPriority w:val="99"/>
    <w:semiHidden/>
    <w:unhideWhenUsed/>
    <w:rsid w:val="009374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74B5"/>
    <w:rPr>
      <w:rFonts w:ascii="Tahoma" w:hAnsi="Tahoma" w:cs="Tahoma"/>
      <w:sz w:val="16"/>
      <w:szCs w:val="16"/>
    </w:rPr>
  </w:style>
  <w:style w:type="table" w:styleId="af1">
    <w:name w:val="Table Grid"/>
    <w:basedOn w:val="a1"/>
    <w:uiPriority w:val="39"/>
    <w:rsid w:val="009C6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34"/>
    <w:qFormat/>
    <w:rsid w:val="006F26F7"/>
    <w:pPr>
      <w:ind w:left="720"/>
      <w:contextualSpacing/>
    </w:pPr>
  </w:style>
  <w:style w:type="character" w:styleId="af3">
    <w:name w:val="Hyperlink"/>
    <w:basedOn w:val="a0"/>
    <w:uiPriority w:val="99"/>
    <w:unhideWhenUsed/>
    <w:rsid w:val="00E740AA"/>
    <w:rPr>
      <w:color w:val="0563C1" w:themeColor="hyperlink"/>
      <w:u w:val="single"/>
    </w:rPr>
  </w:style>
  <w:style w:type="paragraph" w:customStyle="1" w:styleId="Default">
    <w:name w:val="Default"/>
    <w:rsid w:val="00813A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1">
    <w:name w:val="c1"/>
    <w:basedOn w:val="a"/>
    <w:rsid w:val="00EF0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AEF82325D945E38D71A73F90606FEF"/>
        <w:category>
          <w:name w:val="Общие"/>
          <w:gallery w:val="placeholder"/>
        </w:category>
        <w:types>
          <w:type w:val="bbPlcHdr"/>
        </w:types>
        <w:behaviors>
          <w:behavior w:val="content"/>
        </w:behaviors>
        <w:guid w:val="{BA70B42E-6DB6-4B43-94C2-FF7116E53575}"/>
      </w:docPartPr>
      <w:docPartBody>
        <w:p w:rsidR="00921E6E" w:rsidRDefault="00C20480" w:rsidP="00C20480">
          <w:pPr>
            <w:pStyle w:val="7EAEF82325D945E38D71A73F90606FE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9472E2"/>
    <w:rsid w:val="00031B8C"/>
    <w:rsid w:val="001361F4"/>
    <w:rsid w:val="00273554"/>
    <w:rsid w:val="003409CD"/>
    <w:rsid w:val="004C16B6"/>
    <w:rsid w:val="006824BB"/>
    <w:rsid w:val="00687746"/>
    <w:rsid w:val="006B75D5"/>
    <w:rsid w:val="00792BF5"/>
    <w:rsid w:val="008D322B"/>
    <w:rsid w:val="00921E6E"/>
    <w:rsid w:val="00922387"/>
    <w:rsid w:val="00937C40"/>
    <w:rsid w:val="00942623"/>
    <w:rsid w:val="009472E2"/>
    <w:rsid w:val="009E4EDB"/>
    <w:rsid w:val="009F6689"/>
    <w:rsid w:val="00AB0407"/>
    <w:rsid w:val="00AC7F77"/>
    <w:rsid w:val="00C20480"/>
    <w:rsid w:val="00FB64B7"/>
    <w:rsid w:val="00FC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F55877A7AC4462AF256330B92C54A5">
    <w:name w:val="E2F55877A7AC4462AF256330B92C54A5"/>
    <w:rsid w:val="009472E2"/>
  </w:style>
  <w:style w:type="paragraph" w:customStyle="1" w:styleId="2A532F2A46614CC4B93ABA3B5AC9DF8C">
    <w:name w:val="2A532F2A46614CC4B93ABA3B5AC9DF8C"/>
    <w:rsid w:val="009472E2"/>
  </w:style>
  <w:style w:type="paragraph" w:customStyle="1" w:styleId="0002CA6B3B454A6F890A0BCB57F21A66">
    <w:name w:val="0002CA6B3B454A6F890A0BCB57F21A66"/>
    <w:rsid w:val="009472E2"/>
  </w:style>
  <w:style w:type="paragraph" w:customStyle="1" w:styleId="D2E758FF46864480A0431F786E83E2CD">
    <w:name w:val="D2E758FF46864480A0431F786E83E2CD"/>
    <w:rsid w:val="009472E2"/>
  </w:style>
  <w:style w:type="paragraph" w:customStyle="1" w:styleId="4C34704CA14D45E8A0A3F7B747CB83C3">
    <w:name w:val="4C34704CA14D45E8A0A3F7B747CB83C3"/>
    <w:rsid w:val="009472E2"/>
  </w:style>
  <w:style w:type="paragraph" w:customStyle="1" w:styleId="7695298D680A46EF9653F97782F51301">
    <w:name w:val="7695298D680A46EF9653F97782F51301"/>
    <w:rsid w:val="009472E2"/>
  </w:style>
  <w:style w:type="paragraph" w:customStyle="1" w:styleId="7EAEF82325D945E38D71A73F90606FEF">
    <w:name w:val="7EAEF82325D945E38D71A73F90606FEF"/>
    <w:rsid w:val="00C20480"/>
  </w:style>
  <w:style w:type="paragraph" w:customStyle="1" w:styleId="D0769400F69849BD94AFDF50EDDBF319">
    <w:name w:val="D0769400F69849BD94AFDF50EDDBF319"/>
    <w:rsid w:val="00C20480"/>
  </w:style>
  <w:style w:type="paragraph" w:customStyle="1" w:styleId="15014012332D4831949EEDE9DC9C6CD1">
    <w:name w:val="15014012332D4831949EEDE9DC9C6CD1"/>
    <w:rsid w:val="00921E6E"/>
    <w:pPr>
      <w:spacing w:after="160" w:line="259" w:lineRule="auto"/>
    </w:pPr>
  </w:style>
  <w:style w:type="paragraph" w:customStyle="1" w:styleId="6704FA2E22F3406B985C2EF468A99882">
    <w:name w:val="6704FA2E22F3406B985C2EF468A99882"/>
    <w:rsid w:val="00921E6E"/>
    <w:pPr>
      <w:spacing w:after="160" w:line="259" w:lineRule="auto"/>
    </w:pPr>
  </w:style>
  <w:style w:type="paragraph" w:customStyle="1" w:styleId="99D194BB24B24AE2B4386B49F0612B77">
    <w:name w:val="99D194BB24B24AE2B4386B49F0612B77"/>
    <w:rsid w:val="00FC79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2018-2022 г.г.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F0DC9D-2F2F-44D0-952C-A2AD0B0F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18169</Words>
  <Characters>103566</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Программа развития 2024-2029 г.г. </vt:lpstr>
    </vt:vector>
  </TitlesOfParts>
  <Company/>
  <LinksUpToDate>false</LinksUpToDate>
  <CharactersWithSpaces>121493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2024-2029 г.г. </dc:title>
  <dc:creator>53</dc:creator>
  <cp:lastModifiedBy>user</cp:lastModifiedBy>
  <cp:revision>75</cp:revision>
  <cp:lastPrinted>2008-12-31T18:45:00Z</cp:lastPrinted>
  <dcterms:created xsi:type="dcterms:W3CDTF">2018-11-02T02:54:00Z</dcterms:created>
  <dcterms:modified xsi:type="dcterms:W3CDTF">2008-12-31T19:17:00Z</dcterms:modified>
</cp:coreProperties>
</file>